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A" w:rsidRPr="00456E77" w:rsidRDefault="0077557A" w:rsidP="0077557A">
      <w:pPr>
        <w:pStyle w:val="Ttulo"/>
        <w:rPr>
          <w:rFonts w:ascii="Arial Narrow" w:hAnsi="Arial Narrow" w:cs="Arial"/>
          <w:b w:val="0"/>
        </w:rPr>
      </w:pPr>
      <w:r w:rsidRPr="00456E77">
        <w:rPr>
          <w:rFonts w:ascii="Arial" w:hAnsi="Arial" w:cs="Arial"/>
          <w:sz w:val="24"/>
          <w:u w:val="single"/>
        </w:rPr>
        <w:t xml:space="preserve">      </w:t>
      </w:r>
      <w:r w:rsidRPr="00456E77">
        <w:rPr>
          <w:rFonts w:ascii="Arial Narrow" w:hAnsi="Arial Narrow" w:cs="Arial"/>
        </w:rPr>
        <w:t xml:space="preserve">                  </w:t>
      </w:r>
    </w:p>
    <w:p w:rsidR="0077557A" w:rsidRPr="00456E77" w:rsidRDefault="0077557A" w:rsidP="0077557A">
      <w:pPr>
        <w:ind w:firstLine="1134"/>
        <w:rPr>
          <w:rFonts w:ascii="Arial Narrow" w:hAnsi="Arial Narrow" w:cs="Arial"/>
          <w:b/>
        </w:rPr>
      </w:pPr>
    </w:p>
    <w:p w:rsidR="0077557A" w:rsidRPr="00456E77" w:rsidRDefault="0077557A" w:rsidP="0077557A">
      <w:pPr>
        <w:ind w:firstLine="1134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 xml:space="preserve">                      CREDENCIAMENTO - CONISCA Nº. 07/2023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II</w:t>
      </w: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ind w:firstLine="1134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 xml:space="preserve">                           TERMO DE EXECUÇÃO DE SERVIÇOS</w:t>
      </w:r>
    </w:p>
    <w:p w:rsidR="0077557A" w:rsidRPr="00456E77" w:rsidRDefault="0077557A" w:rsidP="0077557A">
      <w:pPr>
        <w:ind w:firstLine="1134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bCs/>
          <w:sz w:val="22"/>
          <w:szCs w:val="22"/>
        </w:rPr>
        <w:t>CONSÓRCIO INTERMUNICIPAL DE SAÚDE DO CIRCUITO DAS ÁGUAS -“CONISCA”</w:t>
      </w:r>
      <w:r w:rsidRPr="00456E77">
        <w:rPr>
          <w:rFonts w:ascii="Arial" w:hAnsi="Arial" w:cs="Arial"/>
          <w:sz w:val="22"/>
          <w:szCs w:val="22"/>
        </w:rPr>
        <w:t xml:space="preserve">, com sede domicílio e foro na de Cidade de Lindóia – SP, à Rua José Ermírio de Moraes, 80 – </w:t>
      </w:r>
      <w:proofErr w:type="spellStart"/>
      <w:r w:rsidRPr="00456E77">
        <w:rPr>
          <w:rFonts w:ascii="Arial" w:hAnsi="Arial" w:cs="Arial"/>
          <w:sz w:val="22"/>
          <w:szCs w:val="22"/>
        </w:rPr>
        <w:t>Jd</w:t>
      </w:r>
      <w:proofErr w:type="spellEnd"/>
      <w:r w:rsidRPr="00456E77">
        <w:rPr>
          <w:rFonts w:ascii="Arial" w:hAnsi="Arial" w:cs="Arial"/>
          <w:sz w:val="22"/>
          <w:szCs w:val="22"/>
        </w:rPr>
        <w:t>. Lindóia – Lindóia – CEP: 13.950-000 pessoa jurídica de direito privado, inscrito no CNPJ/MF 06.138.766/0001-13 representada neste ato representado por seu Secretário Executivo</w:t>
      </w:r>
      <w:r w:rsidRPr="00456E77">
        <w:rPr>
          <w:rFonts w:ascii="Arial" w:hAnsi="Arial" w:cs="Arial"/>
          <w:bCs/>
          <w:sz w:val="22"/>
          <w:szCs w:val="22"/>
        </w:rPr>
        <w:t>, JOÃO HENRIQUE PINTO DE OLIVEIRA</w:t>
      </w:r>
      <w:r w:rsidRPr="00456E77">
        <w:rPr>
          <w:rFonts w:ascii="Arial" w:hAnsi="Arial" w:cs="Arial"/>
          <w:sz w:val="22"/>
          <w:szCs w:val="22"/>
        </w:rPr>
        <w:t xml:space="preserve">, na forma de seu Estatuto Social, doravante denominado simplesmente “CONISCA”, CREDENCIA, </w:t>
      </w:r>
      <w:r w:rsidRPr="00EB4106">
        <w:rPr>
          <w:rFonts w:ascii="Arial" w:hAnsi="Arial" w:cs="Arial"/>
          <w:sz w:val="22"/>
          <w:szCs w:val="22"/>
        </w:rPr>
        <w:t>a</w:t>
      </w:r>
      <w:r w:rsidRPr="007755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7557A">
        <w:rPr>
          <w:rFonts w:ascii="Arial" w:hAnsi="Arial" w:cs="Arial"/>
          <w:sz w:val="22"/>
          <w:szCs w:val="22"/>
        </w:rPr>
        <w:t xml:space="preserve">Empresa </w:t>
      </w:r>
      <w:permStart w:id="0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0"/>
      <w:proofErr w:type="spellEnd"/>
      <w:r w:rsidRPr="0077557A">
        <w:rPr>
          <w:rFonts w:ascii="Arial" w:hAnsi="Arial" w:cs="Arial"/>
          <w:sz w:val="22"/>
          <w:szCs w:val="22"/>
        </w:rPr>
        <w:t xml:space="preserve">; pessoa jurídica de direito privado, inscrita no CNPJ nº. </w:t>
      </w:r>
      <w:permStart w:id="1" w:edGrp="everyone"/>
      <w:proofErr w:type="spellStart"/>
      <w:proofErr w:type="gramStart"/>
      <w:r>
        <w:rPr>
          <w:rFonts w:ascii="Arial" w:hAnsi="Arial" w:cs="Arial"/>
          <w:sz w:val="22"/>
          <w:szCs w:val="22"/>
        </w:rPr>
        <w:t>xxxxxxxxxxxxx</w:t>
      </w:r>
      <w:permEnd w:id="1"/>
      <w:proofErr w:type="spellEnd"/>
      <w:proofErr w:type="gramEnd"/>
      <w:r w:rsidRPr="0077557A">
        <w:rPr>
          <w:rFonts w:ascii="Arial" w:hAnsi="Arial" w:cs="Arial"/>
          <w:sz w:val="22"/>
          <w:szCs w:val="22"/>
        </w:rPr>
        <w:t xml:space="preserve">, com sede à </w:t>
      </w:r>
      <w:permStart w:id="2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2"/>
      <w:proofErr w:type="spellEnd"/>
      <w:r w:rsidRPr="0077557A">
        <w:rPr>
          <w:rFonts w:ascii="Arial" w:hAnsi="Arial" w:cs="Arial"/>
          <w:sz w:val="22"/>
          <w:szCs w:val="22"/>
        </w:rPr>
        <w:t xml:space="preserve">, nº </w:t>
      </w:r>
      <w:permStart w:id="3" w:edGrp="everyone"/>
      <w:r w:rsidR="00EB4106">
        <w:rPr>
          <w:rFonts w:ascii="Arial" w:hAnsi="Arial" w:cs="Arial"/>
          <w:sz w:val="22"/>
          <w:szCs w:val="22"/>
        </w:rPr>
        <w:t>xxx</w:t>
      </w:r>
      <w:permEnd w:id="3"/>
      <w:r w:rsidRPr="0077557A">
        <w:rPr>
          <w:rFonts w:ascii="Arial" w:hAnsi="Arial" w:cs="Arial"/>
          <w:sz w:val="22"/>
          <w:szCs w:val="22"/>
        </w:rPr>
        <w:t xml:space="preserve">, em </w:t>
      </w:r>
      <w:permStart w:id="4" w:edGrp="everyone"/>
      <w:proofErr w:type="spellStart"/>
      <w:r>
        <w:rPr>
          <w:rFonts w:ascii="Arial" w:hAnsi="Arial" w:cs="Arial"/>
          <w:sz w:val="22"/>
          <w:szCs w:val="22"/>
        </w:rPr>
        <w:t>xxxxxxxxxxxx</w:t>
      </w:r>
      <w:permEnd w:id="4"/>
      <w:proofErr w:type="spellEnd"/>
      <w:r w:rsidRPr="0077557A">
        <w:rPr>
          <w:rFonts w:ascii="Arial" w:hAnsi="Arial" w:cs="Arial"/>
          <w:sz w:val="22"/>
          <w:szCs w:val="22"/>
        </w:rPr>
        <w:t xml:space="preserve"> </w:t>
      </w:r>
      <w:permStart w:id="5" w:edGrp="everyone"/>
      <w:r w:rsidRPr="0077557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xx</w:t>
      </w:r>
      <w:r w:rsidRPr="0077557A">
        <w:rPr>
          <w:rFonts w:ascii="Arial" w:hAnsi="Arial" w:cs="Arial"/>
          <w:sz w:val="22"/>
          <w:szCs w:val="22"/>
        </w:rPr>
        <w:t>)</w:t>
      </w:r>
      <w:permEnd w:id="5"/>
      <w:r w:rsidRPr="0077557A">
        <w:rPr>
          <w:rFonts w:ascii="Arial" w:hAnsi="Arial" w:cs="Arial"/>
          <w:sz w:val="22"/>
          <w:szCs w:val="22"/>
        </w:rPr>
        <w:t>, neste ato representada</w:t>
      </w:r>
      <w:r>
        <w:rPr>
          <w:rFonts w:ascii="Arial" w:hAnsi="Arial" w:cs="Arial"/>
          <w:sz w:val="22"/>
          <w:szCs w:val="22"/>
        </w:rPr>
        <w:t xml:space="preserve"> </w:t>
      </w:r>
      <w:permStart w:id="6" w:edGrp="everyone"/>
      <w:proofErr w:type="spellStart"/>
      <w:r>
        <w:rPr>
          <w:rFonts w:ascii="Arial" w:hAnsi="Arial" w:cs="Arial"/>
          <w:sz w:val="22"/>
          <w:szCs w:val="22"/>
        </w:rPr>
        <w:t>xxxxxxxxxxxxxxx</w:t>
      </w:r>
      <w:permEnd w:id="6"/>
      <w:proofErr w:type="spellEnd"/>
      <w:r w:rsidRPr="007755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nacionalidade </w:t>
      </w:r>
      <w:permStart w:id="7" w:edGrp="everyone"/>
      <w:proofErr w:type="spellStart"/>
      <w:r>
        <w:rPr>
          <w:rFonts w:ascii="Arial" w:hAnsi="Arial" w:cs="Arial"/>
          <w:sz w:val="22"/>
          <w:szCs w:val="22"/>
        </w:rPr>
        <w:t>xxxxxxxxxxx</w:t>
      </w:r>
      <w:permEnd w:id="7"/>
      <w:proofErr w:type="spellEnd"/>
      <w:r w:rsidRPr="0077557A">
        <w:rPr>
          <w:rFonts w:ascii="Arial" w:hAnsi="Arial" w:cs="Arial"/>
          <w:sz w:val="22"/>
          <w:szCs w:val="22"/>
        </w:rPr>
        <w:t xml:space="preserve">, portador da RG nº. </w:t>
      </w:r>
      <w:permStart w:id="8" w:edGrp="everyone"/>
      <w:proofErr w:type="spellStart"/>
      <w:proofErr w:type="gramStart"/>
      <w:r>
        <w:rPr>
          <w:rFonts w:ascii="Arial" w:hAnsi="Arial" w:cs="Arial"/>
          <w:sz w:val="22"/>
          <w:szCs w:val="22"/>
        </w:rPr>
        <w:t>xxxxxxxxxx</w:t>
      </w:r>
      <w:permEnd w:id="8"/>
      <w:proofErr w:type="spellEnd"/>
      <w:proofErr w:type="gramEnd"/>
      <w:r w:rsidRPr="0077557A">
        <w:rPr>
          <w:rFonts w:ascii="Arial" w:hAnsi="Arial" w:cs="Arial"/>
          <w:sz w:val="22"/>
          <w:szCs w:val="22"/>
        </w:rPr>
        <w:t xml:space="preserve"> e CPF nº. </w:t>
      </w:r>
      <w:permStart w:id="9" w:edGrp="everyone"/>
      <w:proofErr w:type="spellStart"/>
      <w:proofErr w:type="gramStart"/>
      <w:r>
        <w:rPr>
          <w:rFonts w:ascii="Arial" w:hAnsi="Arial" w:cs="Arial"/>
          <w:sz w:val="22"/>
          <w:szCs w:val="22"/>
        </w:rPr>
        <w:t>xxxxxxxxxxx</w:t>
      </w:r>
      <w:permEnd w:id="9"/>
      <w:proofErr w:type="spellEnd"/>
      <w:proofErr w:type="gramEnd"/>
      <w:r w:rsidRPr="0077557A">
        <w:rPr>
          <w:rFonts w:ascii="Arial" w:hAnsi="Arial" w:cs="Arial"/>
          <w:sz w:val="22"/>
          <w:szCs w:val="22"/>
        </w:rPr>
        <w:t xml:space="preserve">, residente e domiciliado (a) </w:t>
      </w:r>
      <w:permStart w:id="10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10"/>
      <w:proofErr w:type="spellEnd"/>
      <w:r w:rsidRPr="0077557A">
        <w:rPr>
          <w:rFonts w:ascii="Arial" w:hAnsi="Arial" w:cs="Arial"/>
          <w:sz w:val="22"/>
          <w:szCs w:val="22"/>
        </w:rPr>
        <w:t>,</w:t>
      </w:r>
      <w:r w:rsidRPr="007755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doravante denominada apenas “CREDENCIADA”, que aqui expressamente declara aceitar a prestação dos serviços profissionais na área da saúde, que será prestado, AUTORIZANDO-A a prestação de serviços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presente Termo, doravante denominado simplesmente, CREDENCIAMENTO, visa atender ao Edital de Credenciamento nº. 07/2023 que tem por objeto o Credenciamento para Pessoas Jurídicas prestadoras serviços a prestação dos serviços profissionais na área da saúde, previstos na Tabela de Serviços e Valores do CONISCA – ANEXO I, aos usuários SUS vinculados aos Municípios Consorciados, na data de sua assinatura até 31 de M</w:t>
      </w:r>
      <w:r>
        <w:rPr>
          <w:rFonts w:ascii="Arial" w:hAnsi="Arial" w:cs="Arial"/>
          <w:sz w:val="22"/>
          <w:szCs w:val="22"/>
        </w:rPr>
        <w:t>aio</w:t>
      </w:r>
      <w:r w:rsidRPr="00456E77">
        <w:rPr>
          <w:rFonts w:ascii="Arial" w:hAnsi="Arial" w:cs="Arial"/>
          <w:sz w:val="22"/>
          <w:szCs w:val="22"/>
        </w:rPr>
        <w:t xml:space="preserve"> de 2024, nas seguintes especialidades:</w:t>
      </w: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</w:rPr>
      </w:pPr>
    </w:p>
    <w:p w:rsidR="0077557A" w:rsidRPr="00EB4106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11" w:edGrp="everyone"/>
      <w:r w:rsidRPr="00456E77">
        <w:rPr>
          <w:rFonts w:ascii="Arial" w:hAnsi="Arial" w:cs="Arial"/>
          <w:b/>
          <w:sz w:val="22"/>
          <w:szCs w:val="22"/>
        </w:rPr>
        <w:t xml:space="preserve">(DESCREVER TODO (S) </w:t>
      </w:r>
      <w:proofErr w:type="gramStart"/>
      <w:r w:rsidRPr="00456E77">
        <w:rPr>
          <w:rFonts w:ascii="Arial" w:hAnsi="Arial" w:cs="Arial"/>
          <w:b/>
          <w:sz w:val="22"/>
          <w:szCs w:val="22"/>
        </w:rPr>
        <w:t>OS EXAME (S)</w:t>
      </w:r>
      <w:proofErr w:type="gramEnd"/>
      <w:r w:rsidRPr="00456E77">
        <w:rPr>
          <w:rFonts w:ascii="Arial" w:hAnsi="Arial" w:cs="Arial"/>
          <w:b/>
          <w:sz w:val="22"/>
          <w:szCs w:val="22"/>
        </w:rPr>
        <w:t xml:space="preserve"> QUE SERÁ REALIZADO</w:t>
      </w:r>
      <w:r>
        <w:rPr>
          <w:rFonts w:ascii="Arial" w:hAnsi="Arial" w:cs="Arial"/>
          <w:b/>
          <w:sz w:val="22"/>
          <w:szCs w:val="22"/>
        </w:rPr>
        <w:t>)</w:t>
      </w:r>
      <w:r w:rsidRPr="00456E77">
        <w:rPr>
          <w:rFonts w:ascii="Arial" w:hAnsi="Arial" w:cs="Arial"/>
          <w:b/>
          <w:sz w:val="22"/>
          <w:szCs w:val="22"/>
        </w:rPr>
        <w:t xml:space="preserve"> </w:t>
      </w:r>
      <w:r w:rsidR="00EB4106" w:rsidRPr="00EB4106">
        <w:rPr>
          <w:rFonts w:ascii="Arial" w:hAnsi="Arial" w:cs="Arial"/>
          <w:sz w:val="22"/>
          <w:szCs w:val="22"/>
        </w:rPr>
        <w:t xml:space="preserve">conforme </w:t>
      </w:r>
      <w:r w:rsidRPr="00EB4106">
        <w:rPr>
          <w:rFonts w:ascii="Arial" w:hAnsi="Arial" w:cs="Arial"/>
          <w:sz w:val="22"/>
          <w:szCs w:val="22"/>
        </w:rPr>
        <w:t>TABELA DE SERVIÇOS E VALORES   ANEXO I,</w:t>
      </w:r>
    </w:p>
    <w:permEnd w:id="11"/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1º. Os serviços ora contratados serão ofertados com base nas indicações técnicas do planejamento da Saúde mediante compatibilização das necessidades da demanda e a disponibilidade de recursos financeiros, mediante a emissão de COMPROVANTE DE AGENDAMENTO e/ou AUTORIZAÇÃO.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Os serviços serão prestados pela CREDENCIADA, nos termos desta cláusula, aos usuários SUS dos Municípios Consorciados, dentro do horário previamente estabelecido, mediante a emissão de COMPROVANTE DE AGENDAMENTO e/ou AUTORIZAÇÃO, através de agendas ou predeterminadas, pelo CONISCA em atendimento à regulação técnica,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dos serviços municipais de saúde.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lastRenderedPageBreak/>
        <w:t>A prestação dos serviços se dará em estabelecimentos particulares dos interessados no credenciamento, bem como nos hospitais e rede SUS dos Municípios consorciados, conforme necessidade destes.</w:t>
      </w: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SEGUNDA - DA EXECUÇÃO DOS SERVIÇOS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Os serviços referidos na Cláusula Primeira serão executados nos estabelecimentos particulares, bem como nos hospitais e rede SUS dos Municípios consorciados, conforme necessidade destes.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imediatamente comunicada ao CONISCA, que analisará a conveniência de manter o credenciamento, podendo rever suas condições, reduzindo sua abrangência, suspender ou descredenciar a CREDENCIADA.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</w:t>
      </w:r>
      <w:proofErr w:type="gramStart"/>
      <w:r w:rsidRPr="00456E77">
        <w:rPr>
          <w:rFonts w:ascii="Arial" w:hAnsi="Arial" w:cs="Arial"/>
          <w:sz w:val="22"/>
          <w:szCs w:val="22"/>
        </w:rPr>
        <w:t>contraditório e ampla defesa</w:t>
      </w:r>
      <w:proofErr w:type="gramEnd"/>
      <w:r w:rsidRPr="00456E77">
        <w:rPr>
          <w:rFonts w:ascii="Arial" w:hAnsi="Arial" w:cs="Arial"/>
          <w:sz w:val="22"/>
          <w:szCs w:val="22"/>
        </w:rPr>
        <w:t>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TERCEIRA – DA RESPONSABILIDADE DA CREDENCIADA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Para os efeitos deste Credenciamento consideram-se profissionais da CREDENCIADA: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a) membro do seu quadro profissional ou societário;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b) profissional que tenha vínculo de emprego com a CREDENCIADA;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c) profissional que, preste serviço a CREDENCIADA mediante contrato regularmente firmado; 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Os profissionais mencionados nesta cláusula devem estar devidamente listados e documentados pela CREDENCIADA e informados ao CONISCA, antes da prestação dos serviços.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CREDENCIADA não poderá cobrar do usuário do SUS, ou seu acompanhante, qualquer complementação aos valores pagos pelos serviços prestados deste credenciamento, sob pena das sanções previstas.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§5º. Sem prejuízo do acompanhamento, da fiscalização e da normatividade suplementar exercidas pelo Técnico/SUS sobre a execução do objeto deste credenciamento, fica </w:t>
      </w:r>
      <w:r w:rsidRPr="00456E77">
        <w:rPr>
          <w:rFonts w:ascii="Arial" w:hAnsi="Arial" w:cs="Arial"/>
          <w:sz w:val="22"/>
          <w:szCs w:val="22"/>
        </w:rPr>
        <w:lastRenderedPageBreak/>
        <w:t>reconhecida a prerrogativa de controle e a autoridade normativa genérica da direção nacional do SUS, decorrente da Lei Orgânica da Saúde.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QUARTA – DA DOCUMENTAÇÃO A SER APRESENTADA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Os documentos exigidos para o credenciamento devem ser regularmente atualizados na plataforma de credenciamento encontrada no site </w:t>
      </w:r>
      <w:hyperlink r:id="rId4" w:history="1">
        <w:r w:rsidRPr="00456E77">
          <w:rPr>
            <w:rStyle w:val="Hyperlink"/>
            <w:rFonts w:ascii="Arial" w:hAnsi="Arial" w:cs="Arial"/>
            <w:sz w:val="22"/>
            <w:szCs w:val="22"/>
          </w:rPr>
          <w:t>www.conisca.com.br</w:t>
        </w:r>
      </w:hyperlink>
      <w:r w:rsidRPr="00456E77">
        <w:rPr>
          <w:rFonts w:ascii="Arial" w:hAnsi="Arial" w:cs="Arial"/>
          <w:sz w:val="22"/>
          <w:szCs w:val="22"/>
        </w:rPr>
        <w:t>, de acordo com previsto no Edital de Credenciamento nº 07/2023.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QUINTA – DAS OBRIGAÇÕES DA CREDENCIADA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São obrigações da CREDENCIADA: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 – manter sempre atualizado o prontuário dos usuários do SUS;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II- Fazer-se cumprir a LGPD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13.709/2018 –Lei Geral de Proteção de Dados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III - não utilizar, nem permitir que terceiros utilizem os usuários do SUS para fins de experimentação;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IV – atender os usuários do SUS com dignidade e respeito, de modo universal e igualitário, mantendo sempre a qualidade na prestação de serviços;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V – afixar aviso, em local visível, de sua condição de prestador de serviços integrante do SUS/CONISCA, e da gratuidade dos serviços prestados nessa condição; 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VII – manter seu local de atendimento em perfeito estado de conservação, higiene e funcionamento, de acordo com as normas sanitárias;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VIII – notificar o CONISCA de eventual alteração contratual ou estatutária,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enviando, no prazo de quinze (15) dias, contados a partir da data do registro da alteração, cópia da Certidão da Junta Comercial ou do Cartório de Registro de Pessoas Jurídicas e;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IX – apresentar nos termos dispostos na cláusula nona do presente credenciamento a documentação referente ao faturamento da prestação dos serviços para o pagamento;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 – cumprir integralmente as regras contidas no Edital de Credenciamento nº 06/2023 e no presente Termo;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XII – abster-se de dar preferência de atendimento aos pacientes particulares preterindo os pacientes SUS, quando da prestação dos serviços contratados em locais por ele indicado.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3º. A CREDENCIADA deverá disponibilizar se solicitado pelo CONISCA de forma digital a produção e resultados de exames, conforme protocolo enviado pelo Consórcio.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SEXTA – DA RESPONSABILIDADE CIVIL DA CREDENCIADA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A CREDENCIADA é responsável pela indenização de dano causado ao usuário SUS aos Municípios Consorciados e ao CONISCA, decorrentes de ato ou omissão voluntária, </w:t>
      </w:r>
      <w:r w:rsidRPr="00456E77">
        <w:rPr>
          <w:rFonts w:ascii="Arial" w:hAnsi="Arial" w:cs="Arial"/>
          <w:sz w:val="22"/>
          <w:szCs w:val="22"/>
        </w:rPr>
        <w:lastRenderedPageBreak/>
        <w:t xml:space="preserve">negligência, imperícia ou imprudência, </w:t>
      </w:r>
      <w:proofErr w:type="gramStart"/>
      <w:r w:rsidRPr="00456E77">
        <w:rPr>
          <w:rFonts w:ascii="Arial" w:hAnsi="Arial" w:cs="Arial"/>
          <w:sz w:val="22"/>
          <w:szCs w:val="22"/>
        </w:rPr>
        <w:t>praticadas por seus empregados, profissionais ou prepostos na execução dos serviços contratados, ficando assegurado o direito de regresso,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se o caso.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SÉTIMA – DO VALOR CONTRATUA</w:t>
      </w:r>
      <w:r w:rsidRPr="00456E77">
        <w:rPr>
          <w:rFonts w:ascii="Arial" w:hAnsi="Arial" w:cs="Arial"/>
          <w:sz w:val="22"/>
          <w:szCs w:val="22"/>
          <w:u w:val="single"/>
        </w:rPr>
        <w:t>L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 CONISCA pagará mensalmente a CREDENCIADA, pelos serviços efetivamente prestados, a importância correspondente aos serviços prestados, de acordo com </w:t>
      </w:r>
      <w:proofErr w:type="gramStart"/>
      <w:r w:rsidRPr="00456E77">
        <w:rPr>
          <w:rFonts w:ascii="Arial" w:hAnsi="Arial" w:cs="Arial"/>
          <w:sz w:val="22"/>
          <w:szCs w:val="22"/>
        </w:rPr>
        <w:t>a Tabela – CONISCA – ANEXO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I.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Os serviços serão realizados de acordo com as demandas dos Municípios consorciados e do CONISCA, através da regulação dos serviços de saúde municipais e serão autorizados através da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emissão da GUIA DE AGENDAMENTO e/ou AUTORIZAÇÃO, conforme previsto no Edital de Credenciamento;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Os valores dos procedimentos obrigatoriamente seguirão a Tabela CONISCA, previamente consignados no Anexo I, do Edital de Credenciamento - CONISCA nº 07/2023 com valores referenciais. Nos casos omissos será observada a Tabela - aprovada pelo SUS, referência SIA/SIH/SUS.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OITAVA – DOS RECURSOS ORÇAMENTARIOS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01. Consórcio Intermunicipal de Saúde do Circuito das Águas - CONISCA</w:t>
      </w:r>
    </w:p>
    <w:p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01.01. Dependências do Centro de Especialidades</w:t>
      </w:r>
    </w:p>
    <w:p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3.3.90.39.50.  Serviços Médico-Hospitalar, Odontológico e Laboratorial</w:t>
      </w:r>
    </w:p>
    <w:p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10.302.0010.2001.0000 Manutenção de Atividades do CONISCA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A falta da verificação da efetiva prestação e dos repasses financeiros pelos Municípios atendidos pelos serviços prestados</w:t>
      </w:r>
      <w:proofErr w:type="gramStart"/>
      <w:r w:rsidRPr="00456E77">
        <w:rPr>
          <w:rFonts w:ascii="Arial" w:hAnsi="Arial" w:cs="Arial"/>
          <w:sz w:val="22"/>
          <w:szCs w:val="22"/>
        </w:rPr>
        <w:t>, presume-se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como glosa do faturamento e pendente de autorização Municipal para o pagamento.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Nos exercícios financeiros futuros, as despesas correrão à conta das dotações próprias que forem aprovadas para os mesmos.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NONA – DA APRESENTAÇÃO DAS CONTAS E DAS CONDIÇÕES DE PAGAMENTO</w:t>
      </w:r>
      <w:r w:rsidRPr="00456E77">
        <w:rPr>
          <w:rFonts w:ascii="Arial" w:hAnsi="Arial" w:cs="Arial"/>
          <w:sz w:val="22"/>
          <w:szCs w:val="22"/>
        </w:rPr>
        <w:t>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valor estipulado neste Credenciamento será pago da seguinte forma: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lastRenderedPageBreak/>
        <w:t>II - O pagamento está condicionado também, à apresentação das Certidões Negativas de Débito</w:t>
      </w:r>
      <w:proofErr w:type="gramStart"/>
      <w:r w:rsidRPr="00456E7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56E77">
        <w:rPr>
          <w:rFonts w:ascii="Arial" w:hAnsi="Arial" w:cs="Arial"/>
          <w:sz w:val="22"/>
          <w:szCs w:val="22"/>
        </w:rPr>
        <w:t>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III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 – As contas rejeitadas quanto ao mérito serão objeto de análise pelos órgãos de avaliação e controle do CONISCA, que deliberarão sobre as providências a serem adotadas, podendo implicar em suspensão de pagamentos posteriores até a sua resolução.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 - O pagamento será realizado através de transferência eletrônica para a conta corrente jurídica de titularidade da CREDENCIADA, conforme dados declinados no Requerimento de Credenciamento - Anexo III.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– DO REAJUSTE DO PREÇO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PRIMEIRA – DO CONTROLE – AVALIAÇÃO – VISTORIA E FISCALIZAÇÃO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Sob critérios definidos em normatização complementar, poderá, em casos específicos, ser realizada auditoria especializada.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§4º. A CREDENCIADA facilitará ao CONISCA e aos municípios credenciados o acompanhamento e a fiscalização permanente dos serviços prestados, bem como, </w:t>
      </w:r>
      <w:r w:rsidRPr="00456E77">
        <w:rPr>
          <w:rFonts w:ascii="Arial" w:hAnsi="Arial" w:cs="Arial"/>
          <w:sz w:val="22"/>
          <w:szCs w:val="22"/>
        </w:rPr>
        <w:lastRenderedPageBreak/>
        <w:t>prestará todos os esclarecimentos que forem solicitados pelo CONISCA aos agentes designados para tal fim.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§6º. Em qualquer hipótese é assegurado à CREDENCIADA amplo direito de defesa, nos termos da Constituição e das normas gerais da Lei Federal de Licitações e Contratos Administrativos, obedecido o Princípio do </w:t>
      </w:r>
      <w:proofErr w:type="gramStart"/>
      <w:r w:rsidRPr="00456E77">
        <w:rPr>
          <w:rFonts w:ascii="Arial" w:hAnsi="Arial" w:cs="Arial"/>
          <w:sz w:val="22"/>
          <w:szCs w:val="22"/>
        </w:rPr>
        <w:t>Contraditório e Ampla Defesa</w:t>
      </w:r>
      <w:proofErr w:type="gramEnd"/>
      <w:r w:rsidRPr="00456E77">
        <w:rPr>
          <w:rFonts w:ascii="Arial" w:hAnsi="Arial" w:cs="Arial"/>
          <w:sz w:val="22"/>
          <w:szCs w:val="22"/>
        </w:rPr>
        <w:t>.</w:t>
      </w: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CLÁSULA DECIMA SEGUNDA – DAS PENALIDADES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§4º. O CONISCA poderá também suspender o credenciamento caso a CREDENCIADA se encontre na situação do item anterior, por procedimento executado em razão de credenciamento anterior.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TERCEIRA – DO DESCREDENCIAMENTO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Constitui motivo para o Descredenciamento o não cumprimento de qualquer das suas cláusulas e condições, bem como os motivos previstos nos </w:t>
      </w:r>
      <w:proofErr w:type="spellStart"/>
      <w:r w:rsidRPr="00456E77">
        <w:rPr>
          <w:rFonts w:ascii="Arial" w:hAnsi="Arial" w:cs="Arial"/>
          <w:sz w:val="22"/>
          <w:szCs w:val="22"/>
        </w:rPr>
        <w:t>arts</w:t>
      </w:r>
      <w:proofErr w:type="spellEnd"/>
      <w:r w:rsidRPr="00456E77">
        <w:rPr>
          <w:rFonts w:ascii="Arial" w:hAnsi="Arial" w:cs="Arial"/>
          <w:sz w:val="22"/>
          <w:szCs w:val="22"/>
        </w:rPr>
        <w:t>. 77 a 79 da Lei Geral de Licitações, sem prejuízo das multas cominadas no presente termo.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§1º. O descredenciamento motivado pelo interesse público, ainda que sem culpa da CREDENCIADA não </w:t>
      </w:r>
      <w:proofErr w:type="gramStart"/>
      <w:r w:rsidRPr="00456E77">
        <w:rPr>
          <w:rFonts w:ascii="Arial" w:hAnsi="Arial" w:cs="Arial"/>
          <w:sz w:val="22"/>
          <w:szCs w:val="22"/>
        </w:rPr>
        <w:t>implicará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em qualquer direito a compensações ou indenizações de qualquer espécie, por inexistir qualquer direito à obrigação de contratar por parte do CONISCA.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§2º. A CREDENCIADA poderá requerer seu descredenciamento a qualquer tempo, independentemente da causa, desde que comunicada </w:t>
      </w:r>
      <w:proofErr w:type="gramStart"/>
      <w:r w:rsidRPr="00456E77">
        <w:rPr>
          <w:rFonts w:ascii="Arial" w:hAnsi="Arial" w:cs="Arial"/>
          <w:sz w:val="22"/>
          <w:szCs w:val="22"/>
        </w:rPr>
        <w:t>a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intenção no descredenciamento com antecedência mínima de 30 (trinta) dias, para que seja possível o remanejamento da agenda dos usuários.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5F7D21" w:rsidRDefault="005F7D21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7D21" w:rsidRDefault="005F7D21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lastRenderedPageBreak/>
        <w:t>CLÁUSULA DÉCIMA QUARTA – DOS RECURSOS ADMINISTRATIVOS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§1º. Da decisão que rescindir o presente credenciamento, caberá pedido de reconsideração à Secretaria Executiva, no prazo de </w:t>
      </w:r>
      <w:proofErr w:type="gramStart"/>
      <w:r w:rsidRPr="00456E77">
        <w:rPr>
          <w:rFonts w:ascii="Arial" w:hAnsi="Arial" w:cs="Arial"/>
          <w:sz w:val="22"/>
          <w:szCs w:val="22"/>
        </w:rPr>
        <w:t>5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(cinco) dias úteis, a contar de sua intimação.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DECIMA QUINTA - DA VIGÊNCIA E DA PRORROGAÇÃO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 presente credenciamento terá a vigência a partir da data de sua assinatura até dia 31 de </w:t>
      </w:r>
      <w:r>
        <w:rPr>
          <w:rFonts w:ascii="Arial" w:hAnsi="Arial" w:cs="Arial"/>
          <w:sz w:val="22"/>
          <w:szCs w:val="22"/>
        </w:rPr>
        <w:t>Maio</w:t>
      </w:r>
      <w:r w:rsidRPr="00456E77">
        <w:rPr>
          <w:rFonts w:ascii="Arial" w:hAnsi="Arial" w:cs="Arial"/>
          <w:sz w:val="22"/>
          <w:szCs w:val="22"/>
        </w:rPr>
        <w:t xml:space="preserve"> de 2024, sendo adstrita à vigência do crédito orçamentário, podendo ser prorrogado mediante Termo Aditivo, nos termos do artigo 57, inciso II da lei 8.666/93 pelo prazo de até </w:t>
      </w:r>
      <w:proofErr w:type="gramStart"/>
      <w:r w:rsidRPr="00456E77">
        <w:rPr>
          <w:rFonts w:ascii="Arial" w:hAnsi="Arial" w:cs="Arial"/>
          <w:sz w:val="22"/>
          <w:szCs w:val="22"/>
        </w:rPr>
        <w:t>60 (sessenta) meses o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que poderá se der por Ato da Superintendência. 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SEXTA – DAS ALTERAÇÕES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Parágrafo único - A qualquer tempo </w:t>
      </w:r>
      <w:proofErr w:type="gramStart"/>
      <w:r w:rsidRPr="00456E77">
        <w:rPr>
          <w:rFonts w:ascii="Arial" w:hAnsi="Arial" w:cs="Arial"/>
          <w:sz w:val="22"/>
          <w:szCs w:val="22"/>
        </w:rPr>
        <w:t>o Termo de Execução de Serviços Anexo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II poderá ser alterado, visando adequar o serviço às condições de execução previstas pelo CONISCA.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DECIMA SÉTIMA - DAS DISPOSIÇÕES GERAIS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Integram e completam o presente Termo de Execução de Serviços, para todos os fins de direito, obrigando as partes em todos os seus termos, as condições expressas no Edital de Credenciamento nº. 07/2023, juntamente com seus anexos.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CLÁUSUAL DÉCIMA OITAVA – DA PUBLICAÇÃO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Extrato do presente Credenciamento será publicado pelo CONISCA, em cumprimento ao disposto no art. 61, § único, da Lei nº 8.666/93.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NONA – DO FORO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As partes elegem o Foro da Comarca de Águas de Lindóia, SP, com renúncia de qualquer outro, por mais privilegiado que </w:t>
      </w:r>
      <w:proofErr w:type="gramStart"/>
      <w:r w:rsidRPr="00456E77">
        <w:rPr>
          <w:rFonts w:ascii="Arial" w:hAnsi="Arial" w:cs="Arial"/>
          <w:sz w:val="22"/>
          <w:szCs w:val="22"/>
        </w:rPr>
        <w:t>seja,</w:t>
      </w:r>
      <w:proofErr w:type="gramEnd"/>
      <w:r w:rsidRPr="00456E77">
        <w:rPr>
          <w:rFonts w:ascii="Arial" w:hAnsi="Arial" w:cs="Arial"/>
          <w:sz w:val="22"/>
          <w:szCs w:val="22"/>
        </w:rPr>
        <w:t xml:space="preserve"> para dirimir as questões oriundas da execução da presente avença.</w:t>
      </w: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E por estarem de acordo com as Cláusulas acima, assinam o presente em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 w:rsidRPr="00456E7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duas</w:t>
      </w:r>
      <w:r w:rsidRPr="00456E77">
        <w:rPr>
          <w:rFonts w:ascii="Arial" w:hAnsi="Arial" w:cs="Arial"/>
          <w:sz w:val="22"/>
          <w:szCs w:val="22"/>
        </w:rPr>
        <w:t>) via de igual teor, na presença de 2 (duas) testemunhas, para que produza seus legais efeitos.</w:t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Lindóia, </w:t>
      </w:r>
      <w:permStart w:id="12" w:edGrp="everyone"/>
      <w:r w:rsidR="005F7D21">
        <w:rPr>
          <w:rFonts w:ascii="Arial" w:hAnsi="Arial" w:cs="Arial"/>
          <w:sz w:val="22"/>
          <w:szCs w:val="22"/>
        </w:rPr>
        <w:t>xx</w:t>
      </w:r>
      <w:permEnd w:id="12"/>
      <w:r w:rsidRPr="00456E77">
        <w:rPr>
          <w:rFonts w:ascii="Arial" w:hAnsi="Arial" w:cs="Arial"/>
          <w:sz w:val="22"/>
          <w:szCs w:val="22"/>
        </w:rPr>
        <w:t xml:space="preserve"> de </w:t>
      </w:r>
      <w:permStart w:id="13" w:edGrp="everyone"/>
      <w:proofErr w:type="spellStart"/>
      <w:r w:rsidR="005F7D21">
        <w:rPr>
          <w:rFonts w:ascii="Arial" w:hAnsi="Arial" w:cs="Arial"/>
          <w:sz w:val="22"/>
          <w:szCs w:val="22"/>
        </w:rPr>
        <w:t>xxxxxxxxxxxx</w:t>
      </w:r>
      <w:permEnd w:id="13"/>
      <w:proofErr w:type="spellEnd"/>
      <w:r w:rsidR="005F7D21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de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4" w:edGrp="everyone"/>
      <w:proofErr w:type="spellStart"/>
      <w:r w:rsidR="005F7D21">
        <w:rPr>
          <w:rFonts w:ascii="Arial" w:hAnsi="Arial" w:cs="Arial"/>
          <w:sz w:val="22"/>
          <w:szCs w:val="22"/>
        </w:rPr>
        <w:t>xxxx</w:t>
      </w:r>
      <w:permEnd w:id="14"/>
      <w:proofErr w:type="spellEnd"/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___________________________________________</w:t>
      </w: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JOÃO HENRIQUE PINTO DE OLIVEIRA</w:t>
      </w: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Secretário Executivo do CONISCA</w:t>
      </w: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___________________________________________</w:t>
      </w: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permStart w:id="15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15"/>
    <w:p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TESTEMUNHAS: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16" w:edGrp="everyone"/>
      <w:r w:rsidRPr="00456E77">
        <w:rPr>
          <w:rFonts w:ascii="Arial" w:hAnsi="Arial" w:cs="Arial"/>
          <w:sz w:val="22"/>
          <w:szCs w:val="22"/>
        </w:rPr>
        <w:t xml:space="preserve">RG </w:t>
      </w:r>
      <w:proofErr w:type="gramStart"/>
      <w:r w:rsidRPr="00456E77">
        <w:rPr>
          <w:rFonts w:ascii="Arial" w:hAnsi="Arial" w:cs="Arial"/>
          <w:sz w:val="22"/>
          <w:szCs w:val="22"/>
        </w:rPr>
        <w:t>Nº :</w:t>
      </w:r>
      <w:proofErr w:type="gramEnd"/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Nº:</w:t>
      </w:r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ermEnd w:id="16"/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</w:t>
      </w: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17" w:edGrp="everyone"/>
      <w:r w:rsidRPr="00456E77">
        <w:rPr>
          <w:rFonts w:ascii="Arial" w:hAnsi="Arial" w:cs="Arial"/>
          <w:sz w:val="22"/>
          <w:szCs w:val="22"/>
        </w:rPr>
        <w:t xml:space="preserve">RG </w:t>
      </w:r>
      <w:proofErr w:type="gramStart"/>
      <w:r w:rsidRPr="00456E77">
        <w:rPr>
          <w:rFonts w:ascii="Arial" w:hAnsi="Arial" w:cs="Arial"/>
          <w:sz w:val="22"/>
          <w:szCs w:val="22"/>
        </w:rPr>
        <w:t>Nº :</w:t>
      </w:r>
      <w:proofErr w:type="gramEnd"/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Nº:</w:t>
      </w:r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ermEnd w:id="17"/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EDENCIAMENTO -</w:t>
      </w:r>
      <w:r w:rsidR="005F7D21">
        <w:rPr>
          <w:rFonts w:ascii="Arial" w:hAnsi="Arial" w:cs="Arial"/>
          <w:b/>
          <w:sz w:val="22"/>
          <w:szCs w:val="22"/>
        </w:rPr>
        <w:t xml:space="preserve"> </w:t>
      </w:r>
      <w:r w:rsidRPr="00456E77">
        <w:rPr>
          <w:rFonts w:ascii="Arial" w:hAnsi="Arial" w:cs="Arial"/>
          <w:b/>
          <w:sz w:val="22"/>
          <w:szCs w:val="22"/>
        </w:rPr>
        <w:t>CONISCA Nº 07/2023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III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REQUERIMENTO DE CREDENCIAMENTO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À 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Comissão de Licitação do Consórcio Intermunicipal de Saúde do Circuito das Águas - CONISCA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interessado abaixo qualificado requer sua inscrição no CREDENCIAMENTO DE SERVIÇOS MÉDICOS, divulgado pelo Consórcio Intermunicipal de Saúde do Circuito das Águas - CONISCA, objetivando a prestação de serviços de saúde nos termos do Edital de Credenciamento nº 07/2023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Nome da Empresa: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8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xxxxxxxxxxxxxxxxxxxxxxxxxxxxxxx</w:t>
      </w:r>
      <w:permEnd w:id="18"/>
      <w:proofErr w:type="spellEnd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CNPJ: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9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</w:t>
      </w:r>
      <w:permEnd w:id="19"/>
      <w:proofErr w:type="spellEnd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Endereço: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20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xxxxxxxxxxxxxxxxxxxxxxxxxxxxxxxxxxxxxxxxxxxxxxxxx</w:t>
      </w:r>
      <w:permEnd w:id="20"/>
      <w:proofErr w:type="spellEnd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Cidade: </w:t>
      </w:r>
      <w:permStart w:id="21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</w:t>
      </w:r>
      <w:permEnd w:id="21"/>
      <w:proofErr w:type="spellEnd"/>
      <w:r w:rsidRPr="00456E77">
        <w:rPr>
          <w:rFonts w:ascii="Arial" w:hAnsi="Arial" w:cs="Arial"/>
          <w:sz w:val="22"/>
          <w:szCs w:val="22"/>
        </w:rPr>
        <w:tab/>
        <w:t xml:space="preserve">Estado: </w:t>
      </w:r>
      <w:permStart w:id="22" w:edGrp="everyone"/>
      <w:r w:rsidR="005F7D21">
        <w:rPr>
          <w:rFonts w:ascii="Arial" w:hAnsi="Arial" w:cs="Arial"/>
          <w:sz w:val="22"/>
          <w:szCs w:val="22"/>
        </w:rPr>
        <w:t>xx</w:t>
      </w:r>
      <w:permEnd w:id="22"/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  <w:t>CEP: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23" w:edGrp="everyone"/>
      <w:proofErr w:type="spellStart"/>
      <w:r w:rsidR="005F7D21">
        <w:rPr>
          <w:rFonts w:ascii="Arial" w:hAnsi="Arial" w:cs="Arial"/>
          <w:sz w:val="22"/>
          <w:szCs w:val="22"/>
        </w:rPr>
        <w:t>xxxxx</w:t>
      </w:r>
      <w:proofErr w:type="spellEnd"/>
      <w:r w:rsidR="005F7D21">
        <w:rPr>
          <w:rFonts w:ascii="Arial" w:hAnsi="Arial" w:cs="Arial"/>
          <w:sz w:val="22"/>
          <w:szCs w:val="22"/>
        </w:rPr>
        <w:t>-xxx</w:t>
      </w:r>
      <w:permEnd w:id="23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Celular: </w:t>
      </w:r>
      <w:r w:rsidR="005F7D21">
        <w:rPr>
          <w:rFonts w:ascii="Arial" w:hAnsi="Arial" w:cs="Arial"/>
          <w:sz w:val="22"/>
          <w:szCs w:val="22"/>
        </w:rPr>
        <w:t>(</w:t>
      </w:r>
      <w:permStart w:id="24" w:edGrp="everyone"/>
      <w:r w:rsidR="005F7D21">
        <w:rPr>
          <w:rFonts w:ascii="Arial" w:hAnsi="Arial" w:cs="Arial"/>
          <w:sz w:val="22"/>
          <w:szCs w:val="22"/>
        </w:rPr>
        <w:t>xx</w:t>
      </w:r>
      <w:permEnd w:id="24"/>
      <w:r w:rsidR="005F7D21">
        <w:rPr>
          <w:rFonts w:ascii="Arial" w:hAnsi="Arial" w:cs="Arial"/>
          <w:sz w:val="22"/>
          <w:szCs w:val="22"/>
        </w:rPr>
        <w:t xml:space="preserve">) </w:t>
      </w:r>
      <w:permStart w:id="25" w:edGrp="everyone"/>
      <w:proofErr w:type="spellStart"/>
      <w:r w:rsidR="005F7D21">
        <w:rPr>
          <w:rFonts w:ascii="Arial" w:hAnsi="Arial" w:cs="Arial"/>
          <w:sz w:val="22"/>
          <w:szCs w:val="22"/>
        </w:rPr>
        <w:t>xxxxxxxxx</w:t>
      </w:r>
      <w:permEnd w:id="25"/>
      <w:proofErr w:type="spellEnd"/>
      <w:r w:rsidR="005F7D21">
        <w:rPr>
          <w:rFonts w:ascii="Arial" w:hAnsi="Arial" w:cs="Arial"/>
          <w:sz w:val="22"/>
          <w:szCs w:val="22"/>
        </w:rPr>
        <w:tab/>
      </w:r>
      <w:r w:rsidR="005F7D21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>e-mail: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26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</w:t>
      </w:r>
      <w:proofErr w:type="spellEnd"/>
    </w:p>
    <w:permEnd w:id="26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Especialidade:</w:t>
      </w:r>
      <w:r w:rsidR="0053165B">
        <w:rPr>
          <w:rFonts w:ascii="Arial" w:hAnsi="Arial" w:cs="Arial"/>
          <w:sz w:val="22"/>
          <w:szCs w:val="22"/>
        </w:rPr>
        <w:t xml:space="preserve"> </w:t>
      </w:r>
      <w:r w:rsidR="0053165B">
        <w:rPr>
          <w:rFonts w:ascii="Arial" w:hAnsi="Arial" w:cs="Arial"/>
          <w:color w:val="000000" w:themeColor="text1"/>
        </w:rPr>
        <w:t>Procedimentos com finalidade diagnóstica em laboratórios clínicos</w:t>
      </w:r>
      <w:r w:rsidR="0053165B" w:rsidRPr="00456E77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Procedimentos: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27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xxxxxxxxxxxxxxxxxxxxxxxxxxxxxxx</w:t>
      </w:r>
      <w:permEnd w:id="27"/>
      <w:proofErr w:type="spellEnd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Profissional Responsável: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28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xxxxxxxxxxxxxxxxxxxxxxxxx</w:t>
      </w:r>
      <w:permEnd w:id="28"/>
      <w:proofErr w:type="spellEnd"/>
    </w:p>
    <w:p w:rsidR="0077557A" w:rsidRPr="00456E77" w:rsidRDefault="0053165B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Conselho Regional</w:t>
      </w:r>
      <w:r w:rsidR="0077557A" w:rsidRPr="00456E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ermStart w:id="29" w:edGrp="everyone"/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ermEnd w:id="29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56E77">
        <w:rPr>
          <w:rFonts w:ascii="Arial" w:hAnsi="Arial" w:cs="Arial"/>
          <w:sz w:val="22"/>
          <w:szCs w:val="22"/>
        </w:rPr>
        <w:t>R.G.nº.</w:t>
      </w:r>
      <w:proofErr w:type="spellEnd"/>
      <w:proofErr w:type="gramEnd"/>
      <w:r w:rsidRPr="00456E77">
        <w:rPr>
          <w:rFonts w:ascii="Arial" w:hAnsi="Arial" w:cs="Arial"/>
          <w:sz w:val="22"/>
          <w:szCs w:val="22"/>
        </w:rPr>
        <w:t>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30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xxxxxxxxxxxxxxxxx</w:t>
      </w:r>
      <w:permEnd w:id="30"/>
      <w:proofErr w:type="spellEnd"/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</w:t>
      </w:r>
      <w:proofErr w:type="gramStart"/>
      <w:r w:rsidRPr="00456E77">
        <w:rPr>
          <w:rFonts w:ascii="Arial" w:hAnsi="Arial" w:cs="Arial"/>
          <w:sz w:val="22"/>
          <w:szCs w:val="22"/>
        </w:rPr>
        <w:t>.:</w:t>
      </w:r>
      <w:proofErr w:type="gramEnd"/>
      <w:r w:rsidR="0053165B">
        <w:rPr>
          <w:rFonts w:ascii="Arial" w:hAnsi="Arial" w:cs="Arial"/>
          <w:sz w:val="22"/>
          <w:szCs w:val="22"/>
        </w:rPr>
        <w:t xml:space="preserve"> </w:t>
      </w:r>
      <w:permStart w:id="31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xxxxxxxxxxxxxxxxx</w:t>
      </w:r>
      <w:proofErr w:type="spellEnd"/>
    </w:p>
    <w:permEnd w:id="31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Dados Bancários da Pessoa Jurídica para Pagamento:</w:t>
      </w:r>
    </w:p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e nome do Banco: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32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xxxxxxxxxxxxxxxxxxx</w:t>
      </w:r>
      <w:proofErr w:type="spellEnd"/>
    </w:p>
    <w:permEnd w:id="32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da agência: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33" w:edGrp="everyone"/>
      <w:proofErr w:type="spellStart"/>
      <w:r w:rsidR="0053165B">
        <w:rPr>
          <w:rFonts w:ascii="Arial" w:hAnsi="Arial" w:cs="Arial"/>
          <w:sz w:val="22"/>
          <w:szCs w:val="22"/>
        </w:rPr>
        <w:t>xxxxxxxxxx</w:t>
      </w:r>
      <w:proofErr w:type="spellEnd"/>
    </w:p>
    <w:permEnd w:id="33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da conta corrente: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34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</w:t>
      </w:r>
      <w:proofErr w:type="spellEnd"/>
    </w:p>
    <w:permEnd w:id="34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53165B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Lindóia</w:t>
      </w:r>
      <w:r w:rsidR="0077557A" w:rsidRPr="00456E77">
        <w:rPr>
          <w:rFonts w:ascii="Arial" w:hAnsi="Arial" w:cs="Arial"/>
          <w:sz w:val="22"/>
          <w:szCs w:val="22"/>
        </w:rPr>
        <w:t xml:space="preserve">, </w:t>
      </w:r>
      <w:permStart w:id="35" w:edGrp="everyone"/>
      <w:r>
        <w:rPr>
          <w:rFonts w:ascii="Arial" w:hAnsi="Arial" w:cs="Arial"/>
          <w:sz w:val="22"/>
          <w:szCs w:val="22"/>
        </w:rPr>
        <w:t>xx</w:t>
      </w:r>
      <w:permEnd w:id="35"/>
      <w:r>
        <w:rPr>
          <w:rFonts w:ascii="Arial" w:hAnsi="Arial" w:cs="Arial"/>
          <w:sz w:val="22"/>
          <w:szCs w:val="22"/>
        </w:rPr>
        <w:t xml:space="preserve"> </w:t>
      </w:r>
      <w:r w:rsidR="0077557A" w:rsidRPr="00456E77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permStart w:id="36" w:edGrp="everyone"/>
      <w:proofErr w:type="spellStart"/>
      <w:r>
        <w:rPr>
          <w:rFonts w:ascii="Arial" w:hAnsi="Arial" w:cs="Arial"/>
          <w:sz w:val="22"/>
          <w:szCs w:val="22"/>
        </w:rPr>
        <w:t>xxxxxxxxxxxxxxxx</w:t>
      </w:r>
      <w:permEnd w:id="36"/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ermStart w:id="37" w:edGrp="everyone"/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ermEnd w:id="37"/>
    <w:p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ermStart w:id="38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38"/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3165B" w:rsidRDefault="0053165B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lastRenderedPageBreak/>
        <w:t>CREDENCIAMENTO-CONISCA Nº 07/2023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IV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DECLARAÇÃO DE IDONEIDADE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Declaramos para os fins de direito, na qualidade de proponente do procedimento licitatório, sob a modalidade do Credenciamento nº 07/2023, instaurado por esse Consórcio Intermunicipal de Saúde do Circuito das Águas - CONISCA, que não fomos declarados inidôneos para licitar ou contratar com o Poder Público, em qualquer de suas esferas.</w:t>
      </w: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Por ser expressão da verdade, firmo o presente.</w:t>
      </w: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Lindóia-SP em </w:t>
      </w:r>
      <w:permStart w:id="39" w:edGrp="everyone"/>
      <w:r w:rsidR="0053165B">
        <w:rPr>
          <w:rFonts w:ascii="Arial" w:hAnsi="Arial" w:cs="Arial"/>
          <w:sz w:val="22"/>
          <w:szCs w:val="22"/>
        </w:rPr>
        <w:t>xx</w:t>
      </w:r>
      <w:permEnd w:id="39"/>
      <w:r w:rsidR="0053165B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de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40" w:edGrp="everyone"/>
      <w:proofErr w:type="spellStart"/>
      <w:r w:rsidR="0053165B">
        <w:rPr>
          <w:rFonts w:ascii="Arial" w:hAnsi="Arial" w:cs="Arial"/>
          <w:sz w:val="22"/>
          <w:szCs w:val="22"/>
        </w:rPr>
        <w:t>xxxxxxxxxxxxx</w:t>
      </w:r>
      <w:permEnd w:id="40"/>
      <w:proofErr w:type="spellEnd"/>
      <w:r w:rsidRPr="00456E77">
        <w:rPr>
          <w:rFonts w:ascii="Arial" w:hAnsi="Arial" w:cs="Arial"/>
          <w:sz w:val="22"/>
          <w:szCs w:val="22"/>
        </w:rPr>
        <w:t xml:space="preserve"> de </w:t>
      </w:r>
      <w:permStart w:id="41" w:edGrp="everyone"/>
      <w:proofErr w:type="spellStart"/>
      <w:r w:rsidR="0053165B">
        <w:rPr>
          <w:rFonts w:ascii="Arial" w:hAnsi="Arial" w:cs="Arial"/>
          <w:sz w:val="22"/>
          <w:szCs w:val="22"/>
        </w:rPr>
        <w:t>xxxx</w:t>
      </w:r>
      <w:permEnd w:id="41"/>
      <w:proofErr w:type="spellEnd"/>
      <w:r w:rsidRPr="00456E77">
        <w:rPr>
          <w:rFonts w:ascii="Arial" w:hAnsi="Arial" w:cs="Arial"/>
          <w:sz w:val="22"/>
          <w:szCs w:val="22"/>
        </w:rPr>
        <w:t>.</w:t>
      </w: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</w:t>
      </w: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permStart w:id="42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42"/>
    <w:p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E2D29" w:rsidRDefault="00CE2D29"/>
    <w:sectPr w:rsidR="00CE2D29" w:rsidSect="0004327A">
      <w:headerReference w:type="default" r:id="rId5"/>
      <w:footerReference w:type="even" r:id="rId6"/>
      <w:footerReference w:type="default" r:id="rId7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66" w:rsidRDefault="00F1388E" w:rsidP="00043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4C66" w:rsidRDefault="00F1388E" w:rsidP="0004327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66" w:rsidRDefault="00F1388E" w:rsidP="00043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C4C66" w:rsidRDefault="00F1388E" w:rsidP="0004327A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66" w:rsidRDefault="00F1388E" w:rsidP="0004327A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1C4C66" w:rsidRDefault="00F1388E" w:rsidP="0004327A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50000" w:hash="sZyl7CGm6eBciIT2Z71gXjii5Yc=" w:salt="xkPk4c9wRPm4mKTn7XApxg=="/>
  <w:defaultTabStop w:val="708"/>
  <w:hyphenationZone w:val="425"/>
  <w:characterSpacingControl w:val="doNotCompress"/>
  <w:compat/>
  <w:rsids>
    <w:rsidRoot w:val="0077557A"/>
    <w:rsid w:val="0053165B"/>
    <w:rsid w:val="005F7D21"/>
    <w:rsid w:val="0077557A"/>
    <w:rsid w:val="00CE2D29"/>
    <w:rsid w:val="00EB4106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rsid w:val="0077557A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Ttulo">
    <w:name w:val="Title"/>
    <w:basedOn w:val="Normal"/>
    <w:link w:val="TtuloChar"/>
    <w:qFormat/>
    <w:rsid w:val="0077557A"/>
    <w:pPr>
      <w:jc w:val="center"/>
    </w:pPr>
    <w:rPr>
      <w:b/>
      <w:bCs/>
      <w:sz w:val="26"/>
    </w:rPr>
  </w:style>
  <w:style w:type="character" w:customStyle="1" w:styleId="TtuloChar1">
    <w:name w:val="Título Char1"/>
    <w:basedOn w:val="Fontepargpadro"/>
    <w:link w:val="Ttulo"/>
    <w:uiPriority w:val="10"/>
    <w:rsid w:val="00775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odapChar">
    <w:name w:val="Rodapé Char"/>
    <w:basedOn w:val="Fontepargpadro"/>
    <w:link w:val="Rodap"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557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7557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57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57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7557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7557A"/>
    <w:rPr>
      <w:color w:val="0000FF" w:themeColor="hyperlink"/>
      <w:u w:val="single"/>
    </w:rPr>
  </w:style>
  <w:style w:type="character" w:styleId="Nmerodepgina">
    <w:name w:val="page number"/>
    <w:basedOn w:val="Fontepargpadro"/>
    <w:rsid w:val="0077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onisca.com.br" TargetMode="Externa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3611</Words>
  <Characters>19501</Characters>
  <Application>Microsoft Office Word</Application>
  <DocSecurity>8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Cassia</cp:lastModifiedBy>
  <cp:revision>1</cp:revision>
  <dcterms:created xsi:type="dcterms:W3CDTF">2023-04-25T09:51:00Z</dcterms:created>
  <dcterms:modified xsi:type="dcterms:W3CDTF">2023-04-25T10:33:00Z</dcterms:modified>
</cp:coreProperties>
</file>