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735FBE" w14:textId="6A67EE6C" w:rsidR="001C07B9" w:rsidRDefault="0011304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rPr>
          <w:b/>
          <w:sz w:val="24"/>
          <w:u w:val="single"/>
        </w:rPr>
        <w:t xml:space="preserve">ATA DE </w:t>
      </w:r>
      <w:r w:rsidR="00D808EA">
        <w:rPr>
          <w:b/>
          <w:sz w:val="24"/>
          <w:u w:val="single"/>
        </w:rPr>
        <w:t>AVALIAÇÃO DAS AMOSTRAS</w:t>
      </w:r>
      <w:r w:rsidR="00FD477C">
        <w:rPr>
          <w:b/>
          <w:sz w:val="24"/>
          <w:u w:val="single"/>
        </w:rPr>
        <w:t xml:space="preserve"> E ABERTURA DE DILIGÊNCIA</w:t>
      </w:r>
    </w:p>
    <w:p w14:paraId="122CBC17" w14:textId="77777777" w:rsidR="001C07B9" w:rsidRDefault="001C07B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0352AA0D" w14:textId="13B3D261" w:rsidR="00E41B93" w:rsidRDefault="00FD4C01">
      <w:pPr>
        <w:jc w:val="both"/>
        <w:rPr>
          <w:b/>
        </w:rPr>
      </w:pPr>
      <w:r w:rsidRPr="00FD4C01">
        <w:rPr>
          <w:b/>
        </w:rPr>
        <w:t xml:space="preserve">PROCESSO ADMINISTRATIVO Nº </w:t>
      </w:r>
      <w:r w:rsidR="00E41B93">
        <w:rPr>
          <w:b/>
        </w:rPr>
        <w:t>2</w:t>
      </w:r>
      <w:r w:rsidRPr="00FD4C01">
        <w:rPr>
          <w:b/>
        </w:rPr>
        <w:t>0/202</w:t>
      </w:r>
      <w:r w:rsidR="00E41B93">
        <w:rPr>
          <w:b/>
        </w:rPr>
        <w:t>4</w:t>
      </w:r>
    </w:p>
    <w:p w14:paraId="58848A7D" w14:textId="417CEA80" w:rsidR="00591F19" w:rsidRDefault="00591F19">
      <w:pPr>
        <w:jc w:val="both"/>
        <w:rPr>
          <w:b/>
        </w:rPr>
      </w:pPr>
      <w:r>
        <w:rPr>
          <w:b/>
        </w:rPr>
        <w:t xml:space="preserve">PREGÃO </w:t>
      </w:r>
      <w:r w:rsidR="00E41B93">
        <w:rPr>
          <w:b/>
        </w:rPr>
        <w:t>ELETRÔNICO</w:t>
      </w:r>
      <w:r>
        <w:rPr>
          <w:b/>
        </w:rPr>
        <w:t xml:space="preserve"> n</w:t>
      </w:r>
      <w:r w:rsidR="00113044">
        <w:rPr>
          <w:b/>
        </w:rPr>
        <w:t xml:space="preserve">º </w:t>
      </w:r>
      <w:r>
        <w:rPr>
          <w:b/>
        </w:rPr>
        <w:t>0</w:t>
      </w:r>
      <w:r w:rsidR="00FD4C01">
        <w:rPr>
          <w:b/>
        </w:rPr>
        <w:t>1</w:t>
      </w:r>
      <w:r>
        <w:rPr>
          <w:b/>
        </w:rPr>
        <w:t>/202</w:t>
      </w:r>
      <w:r w:rsidR="00E41B93">
        <w:rPr>
          <w:b/>
        </w:rPr>
        <w:t>4</w:t>
      </w:r>
    </w:p>
    <w:p w14:paraId="7AF96C30" w14:textId="23638D15" w:rsidR="001C07B9" w:rsidRDefault="00D808EA">
      <w:pPr>
        <w:jc w:val="both"/>
      </w:pPr>
      <w:r>
        <w:rPr>
          <w:b/>
        </w:rPr>
        <w:t>ANALISE DE AMOSTRAS</w:t>
      </w:r>
      <w:r w:rsidR="00591F19">
        <w:rPr>
          <w:b/>
        </w:rPr>
        <w:t xml:space="preserve"> – PRIMEIRA ETAPA</w:t>
      </w:r>
    </w:p>
    <w:p w14:paraId="4DB856C9" w14:textId="77777777" w:rsidR="00D808EA" w:rsidRDefault="00D808EA">
      <w:pPr>
        <w:jc w:val="both"/>
      </w:pPr>
    </w:p>
    <w:p w14:paraId="7F19B3DF" w14:textId="42EE24C0" w:rsidR="0064679E" w:rsidRDefault="00591F19" w:rsidP="00B44CEA">
      <w:pPr>
        <w:jc w:val="both"/>
        <w:rPr>
          <w:b/>
          <w:bCs/>
        </w:rPr>
      </w:pPr>
      <w:r>
        <w:t>Entre os dias</w:t>
      </w:r>
      <w:r w:rsidR="00113044">
        <w:t xml:space="preserve"> </w:t>
      </w:r>
      <w:r w:rsidR="00412A4C">
        <w:t>16</w:t>
      </w:r>
      <w:r>
        <w:t xml:space="preserve"> e </w:t>
      </w:r>
      <w:r w:rsidR="00412A4C">
        <w:t>2</w:t>
      </w:r>
      <w:r w:rsidR="00514DFB">
        <w:t>3</w:t>
      </w:r>
      <w:r>
        <w:t xml:space="preserve"> de </w:t>
      </w:r>
      <w:r w:rsidR="00E41B93">
        <w:t>janeir</w:t>
      </w:r>
      <w:r w:rsidR="00FD4C01">
        <w:t>o</w:t>
      </w:r>
      <w:r>
        <w:t xml:space="preserve"> de 202</w:t>
      </w:r>
      <w:r w:rsidR="00E41B93">
        <w:t>5</w:t>
      </w:r>
      <w:r w:rsidR="001E2388">
        <w:t>, fo</w:t>
      </w:r>
      <w:r w:rsidR="00B44CEA">
        <w:t xml:space="preserve">ram entregues pelas empresas </w:t>
      </w:r>
      <w:r w:rsidR="00E10F18">
        <w:t>vencedoras da fase de lances</w:t>
      </w:r>
      <w:r w:rsidR="00B44CEA">
        <w:t xml:space="preserve"> do Pregão </w:t>
      </w:r>
      <w:r w:rsidR="00E41B93">
        <w:t xml:space="preserve">Eletrônico </w:t>
      </w:r>
      <w:r w:rsidR="00E10F18">
        <w:t xml:space="preserve">nº </w:t>
      </w:r>
      <w:r>
        <w:t>01/202</w:t>
      </w:r>
      <w:r w:rsidR="00E41B93">
        <w:t>4</w:t>
      </w:r>
      <w:r w:rsidR="001E2388">
        <w:t xml:space="preserve"> as amostras dos </w:t>
      </w:r>
      <w:r w:rsidR="00B44CEA">
        <w:t xml:space="preserve">produtos para análise desta comissão. Durante o dia </w:t>
      </w:r>
      <w:r w:rsidR="00514DFB">
        <w:t>24</w:t>
      </w:r>
      <w:r>
        <w:t xml:space="preserve"> de </w:t>
      </w:r>
      <w:r w:rsidR="00E41B93">
        <w:t>janeiro</w:t>
      </w:r>
      <w:r w:rsidR="00B44CEA">
        <w:t xml:space="preserve"> do corrente ano de 202</w:t>
      </w:r>
      <w:r w:rsidR="00E41B93">
        <w:t>5</w:t>
      </w:r>
      <w:r w:rsidR="00B44CEA">
        <w:t xml:space="preserve">, as amostras foram analisadas. </w:t>
      </w:r>
      <w:r w:rsidR="00B44CEA" w:rsidRPr="00B44CEA">
        <w:t xml:space="preserve">Assim, chegou-se </w:t>
      </w:r>
      <w:r w:rsidR="00514DFB">
        <w:t xml:space="preserve">ao segundo </w:t>
      </w:r>
      <w:r w:rsidR="008E2003" w:rsidRPr="00B44CEA">
        <w:t>resultado da</w:t>
      </w:r>
      <w:r w:rsidR="00B44CEA" w:rsidRPr="00B44CEA">
        <w:t xml:space="preserve"> avaliação das amostras, </w:t>
      </w:r>
      <w:r w:rsidR="00B44CEA" w:rsidRPr="004E5CD7">
        <w:rPr>
          <w:b/>
          <w:bCs/>
        </w:rPr>
        <w:t xml:space="preserve">expedido nesta data de </w:t>
      </w:r>
      <w:r w:rsidR="00514DFB">
        <w:rPr>
          <w:b/>
          <w:bCs/>
        </w:rPr>
        <w:t>27</w:t>
      </w:r>
      <w:r w:rsidR="00E41B93">
        <w:rPr>
          <w:b/>
          <w:bCs/>
        </w:rPr>
        <w:t xml:space="preserve"> </w:t>
      </w:r>
      <w:r w:rsidR="008E2003">
        <w:rPr>
          <w:b/>
          <w:bCs/>
        </w:rPr>
        <w:t xml:space="preserve">de </w:t>
      </w:r>
      <w:r w:rsidR="00E41B93">
        <w:rPr>
          <w:b/>
          <w:bCs/>
        </w:rPr>
        <w:t>janei</w:t>
      </w:r>
      <w:r w:rsidR="008E2003">
        <w:rPr>
          <w:b/>
          <w:bCs/>
        </w:rPr>
        <w:t>ro</w:t>
      </w:r>
      <w:r>
        <w:rPr>
          <w:b/>
          <w:bCs/>
        </w:rPr>
        <w:t xml:space="preserve"> de 2.02</w:t>
      </w:r>
      <w:r w:rsidR="00E41B93">
        <w:rPr>
          <w:b/>
          <w:bCs/>
        </w:rPr>
        <w:t>5</w:t>
      </w:r>
      <w:r w:rsidR="001E1F2B">
        <w:rPr>
          <w:b/>
          <w:bCs/>
        </w:rPr>
        <w:t>, em que tiveram suas amostras aprovadas</w:t>
      </w:r>
      <w:r w:rsidR="00FD6794" w:rsidRPr="00FD6794">
        <w:t>, conforme documento anexo.</w:t>
      </w:r>
    </w:p>
    <w:p w14:paraId="359BAD46" w14:textId="77777777" w:rsidR="001E1F2B" w:rsidRDefault="001E1F2B" w:rsidP="00B44CEA">
      <w:pPr>
        <w:jc w:val="both"/>
        <w:rPr>
          <w:b/>
          <w:bCs/>
        </w:rPr>
      </w:pPr>
    </w:p>
    <w:p w14:paraId="678F9321" w14:textId="34F4745B" w:rsidR="001E1F2B" w:rsidRDefault="001E1F2B" w:rsidP="00B44CEA">
      <w:pPr>
        <w:jc w:val="both"/>
      </w:pPr>
      <w:r>
        <w:t>Em contrapartida, o Setor de Compras concluiu pela</w:t>
      </w:r>
      <w:r w:rsidR="00B44CEA">
        <w:t xml:space="preserve"> </w:t>
      </w:r>
      <w:r w:rsidR="00B44CEA" w:rsidRPr="00B44CEA">
        <w:rPr>
          <w:b/>
          <w:bCs/>
          <w:i/>
          <w:iCs/>
          <w:u w:val="single"/>
        </w:rPr>
        <w:t>REPROVAÇÃO</w:t>
      </w:r>
      <w:r w:rsidR="00514DFB">
        <w:rPr>
          <w:b/>
          <w:bCs/>
          <w:i/>
          <w:iCs/>
          <w:u w:val="single"/>
        </w:rPr>
        <w:t xml:space="preserve"> E AUSÊNCIA </w:t>
      </w:r>
      <w:r w:rsidR="00514DFB">
        <w:t>de</w:t>
      </w:r>
      <w:r w:rsidR="00B44CEA">
        <w:t xml:space="preserve"> algumas amostras</w:t>
      </w:r>
      <w:r w:rsidR="00012415">
        <w:t xml:space="preserve">, </w:t>
      </w:r>
      <w:r>
        <w:t xml:space="preserve">conforme </w:t>
      </w:r>
      <w:r w:rsidR="00FD6794">
        <w:t>documentação anexa</w:t>
      </w:r>
      <w:r w:rsidR="00012415">
        <w:t xml:space="preserve">, </w:t>
      </w:r>
      <w:r>
        <w:t>em que se consideram</w:t>
      </w:r>
      <w:r w:rsidR="00012415">
        <w:t xml:space="preserve"> </w:t>
      </w:r>
      <w:r w:rsidR="00012415">
        <w:rPr>
          <w:b/>
          <w:bCs/>
          <w:u w:val="single"/>
        </w:rPr>
        <w:t>os licitantes desclassificados de tais itens no certame</w:t>
      </w:r>
      <w:r w:rsidR="00012415">
        <w:t xml:space="preserve">, nos termos </w:t>
      </w:r>
      <w:r w:rsidR="00012415" w:rsidRPr="00027DF1">
        <w:t xml:space="preserve">do </w:t>
      </w:r>
      <w:r w:rsidR="00012415" w:rsidRPr="00027DF1">
        <w:rPr>
          <w:b/>
          <w:bCs/>
        </w:rPr>
        <w:t xml:space="preserve">item </w:t>
      </w:r>
      <w:r w:rsidR="00027DF1" w:rsidRPr="00027DF1">
        <w:rPr>
          <w:b/>
          <w:bCs/>
        </w:rPr>
        <w:t>16.1.1 “e”</w:t>
      </w:r>
      <w:r w:rsidR="00E10F18" w:rsidRPr="00E10F18">
        <w:t>,</w:t>
      </w:r>
      <w:r w:rsidR="00012415" w:rsidRPr="00027DF1">
        <w:t xml:space="preserve"> do </w:t>
      </w:r>
      <w:r>
        <w:t>E</w:t>
      </w:r>
      <w:r w:rsidR="00012415" w:rsidRPr="00027DF1">
        <w:t xml:space="preserve">dital. </w:t>
      </w:r>
    </w:p>
    <w:p w14:paraId="165383A6" w14:textId="77777777" w:rsidR="001E1F2B" w:rsidRDefault="001E1F2B" w:rsidP="00B44CEA">
      <w:pPr>
        <w:jc w:val="both"/>
      </w:pPr>
    </w:p>
    <w:p w14:paraId="71F6D8FB" w14:textId="2B6C269D" w:rsidR="00A6416E" w:rsidRDefault="001E1F2B" w:rsidP="00B44CEA">
      <w:pPr>
        <w:jc w:val="both"/>
      </w:pPr>
      <w:r>
        <w:t xml:space="preserve">Ato contínuo, </w:t>
      </w:r>
      <w:r w:rsidR="00B44CEA" w:rsidRPr="00027DF1">
        <w:t>ficam os licitantes abaixo relacionados,</w:t>
      </w:r>
      <w:r>
        <w:t xml:space="preserve"> que ficaram em </w:t>
      </w:r>
      <w:r w:rsidR="00514DFB">
        <w:t>terceiro</w:t>
      </w:r>
      <w:r>
        <w:t xml:space="preserve"> lugar na classificação da fase de lances,</w:t>
      </w:r>
      <w:r w:rsidR="00B44CEA" w:rsidRPr="00027DF1">
        <w:t xml:space="preserve"> intimados a </w:t>
      </w:r>
      <w:r w:rsidR="00B44CEA" w:rsidRPr="001E1F2B">
        <w:t>apresentarem as amostras,</w:t>
      </w:r>
      <w:r w:rsidR="00B44CEA" w:rsidRPr="00027DF1">
        <w:t xml:space="preserve"> no prazo de até 0</w:t>
      </w:r>
      <w:r w:rsidR="00027DF1">
        <w:t>5</w:t>
      </w:r>
      <w:r w:rsidR="00B44CEA" w:rsidRPr="00027DF1">
        <w:t xml:space="preserve"> (</w:t>
      </w:r>
      <w:r w:rsidR="00027DF1">
        <w:t>cinco</w:t>
      </w:r>
      <w:r w:rsidR="00B44CEA" w:rsidRPr="00027DF1">
        <w:t xml:space="preserve">) dias úteis, </w:t>
      </w:r>
      <w:r w:rsidR="00B44CEA" w:rsidRPr="00027DF1">
        <w:rPr>
          <w:b/>
          <w:bCs/>
          <w:u w:val="single"/>
        </w:rPr>
        <w:t xml:space="preserve">com prazo final no dia </w:t>
      </w:r>
      <w:r w:rsidR="00514DFB">
        <w:rPr>
          <w:b/>
          <w:bCs/>
          <w:u w:val="single"/>
        </w:rPr>
        <w:t>03</w:t>
      </w:r>
      <w:r w:rsidR="00591F19" w:rsidRPr="00027DF1">
        <w:rPr>
          <w:b/>
          <w:bCs/>
          <w:u w:val="single"/>
        </w:rPr>
        <w:t xml:space="preserve"> de </w:t>
      </w:r>
      <w:r w:rsidR="00514DFB">
        <w:rPr>
          <w:b/>
          <w:bCs/>
          <w:u w:val="single"/>
        </w:rPr>
        <w:t>fevereiro</w:t>
      </w:r>
      <w:r w:rsidR="00591F19" w:rsidRPr="00027DF1">
        <w:rPr>
          <w:b/>
          <w:bCs/>
          <w:u w:val="single"/>
        </w:rPr>
        <w:t xml:space="preserve"> de 2.0</w:t>
      </w:r>
      <w:r w:rsidR="008E2003" w:rsidRPr="00027DF1">
        <w:rPr>
          <w:b/>
          <w:bCs/>
          <w:u w:val="single"/>
        </w:rPr>
        <w:t>2</w:t>
      </w:r>
      <w:r w:rsidR="00E41B93" w:rsidRPr="00027DF1">
        <w:rPr>
          <w:b/>
          <w:bCs/>
          <w:u w:val="single"/>
        </w:rPr>
        <w:t>5</w:t>
      </w:r>
      <w:r w:rsidR="00B44CEA" w:rsidRPr="00027DF1">
        <w:rPr>
          <w:b/>
          <w:bCs/>
          <w:u w:val="single"/>
        </w:rPr>
        <w:t xml:space="preserve"> às 16:00</w:t>
      </w:r>
      <w:r>
        <w:t>, conforme segue:</w:t>
      </w:r>
    </w:p>
    <w:p w14:paraId="6D3CC5BD" w14:textId="77777777" w:rsidR="00A57D1A" w:rsidRDefault="00A57D1A">
      <w:pPr>
        <w:jc w:val="both"/>
      </w:pPr>
    </w:p>
    <w:tbl>
      <w:tblPr>
        <w:tblW w:w="11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5223"/>
        <w:gridCol w:w="1174"/>
        <w:gridCol w:w="2020"/>
        <w:gridCol w:w="1876"/>
      </w:tblGrid>
      <w:tr w:rsidR="00FA2920" w:rsidRPr="004E5CD7" w14:paraId="605C18C8" w14:textId="77777777" w:rsidTr="00FD6794">
        <w:trPr>
          <w:trHeight w:val="2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A70F" w14:textId="2C91FBD0" w:rsidR="00FA2920" w:rsidRPr="004E5CD7" w:rsidRDefault="00FA2920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E5CD7">
              <w:rPr>
                <w:rFonts w:ascii="Arial Narrow" w:eastAsia="Times New Roman" w:hAnsi="Arial Narrow"/>
                <w:b/>
                <w:bCs/>
              </w:rPr>
              <w:t>ITEM</w:t>
            </w:r>
            <w:r w:rsidR="0064679E">
              <w:rPr>
                <w:rFonts w:ascii="Arial Narrow" w:eastAsia="Times New Roman" w:hAnsi="Arial Narrow"/>
                <w:b/>
                <w:bCs/>
              </w:rPr>
              <w:t xml:space="preserve"> DO EDITAL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D034" w14:textId="4A368398" w:rsidR="00FA2920" w:rsidRPr="004E5CD7" w:rsidRDefault="00FA2920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E5CD7">
              <w:rPr>
                <w:rFonts w:ascii="Arial Narrow" w:eastAsia="Times New Roman" w:hAnsi="Arial Narrow"/>
                <w:b/>
                <w:bCs/>
              </w:rPr>
              <w:t>DESCRIÇÃO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27FE" w14:textId="10BA26C5" w:rsidR="00FA2920" w:rsidRPr="004E5CD7" w:rsidRDefault="00FA2920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UND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1197" w14:textId="064C4738" w:rsidR="00FA2920" w:rsidRPr="004E5CD7" w:rsidRDefault="00FA2920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E5CD7">
              <w:rPr>
                <w:rFonts w:ascii="Arial Narrow" w:eastAsia="Times New Roman" w:hAnsi="Arial Narrow"/>
                <w:b/>
                <w:bCs/>
              </w:rPr>
              <w:t>MARCA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B148" w14:textId="3F703B94" w:rsidR="00FA2920" w:rsidRPr="004E5CD7" w:rsidRDefault="00CA5E28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EMPRESAS</w:t>
            </w:r>
          </w:p>
        </w:tc>
      </w:tr>
      <w:tr w:rsidR="00403921" w:rsidRPr="004E5CD7" w14:paraId="667FBED2" w14:textId="77777777" w:rsidTr="00FD6794">
        <w:trPr>
          <w:trHeight w:val="72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8CE8" w14:textId="050D70E6" w:rsidR="00403921" w:rsidRPr="00796A6A" w:rsidRDefault="00403921" w:rsidP="00403921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61EC" w14:textId="6C14D5B8" w:rsidR="00403921" w:rsidRPr="00796A6A" w:rsidRDefault="00403921" w:rsidP="00403921">
            <w:pPr>
              <w:widowControl/>
              <w:jc w:val="center"/>
              <w:rPr>
                <w:rFonts w:ascii="Arial Narrow" w:hAnsi="Arial Narrow"/>
              </w:rPr>
            </w:pPr>
            <w:r w:rsidRPr="00913EA5">
              <w:rPr>
                <w:rFonts w:ascii="Arial Narrow" w:hAnsi="Arial Narrow"/>
              </w:rPr>
              <w:t>CABO EM ALUMINIO PARA RODO TAM 1,60MTS COM ROSCA UNIVERSAL E PENDURADOR, ALUMÍNIO NATURAL ANODIZADO.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52B5" w14:textId="422A42D0" w:rsidR="00403921" w:rsidRPr="00796A6A" w:rsidRDefault="00403921" w:rsidP="00403921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B788" w14:textId="174DE058" w:rsidR="00403921" w:rsidRPr="00796A6A" w:rsidRDefault="00403921" w:rsidP="00403921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03921">
              <w:rPr>
                <w:rFonts w:ascii="Arial Narrow" w:eastAsia="Times New Roman" w:hAnsi="Arial Narrow"/>
                <w:b/>
                <w:bCs/>
              </w:rPr>
              <w:t>BETTANIN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A4B6" w14:textId="5433EF34" w:rsidR="00403921" w:rsidRPr="00652CE6" w:rsidRDefault="00403921" w:rsidP="00403921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403921">
              <w:rPr>
                <w:rFonts w:ascii="Arial Narrow" w:eastAsia="Times New Roman" w:hAnsi="Arial Narrow"/>
              </w:rPr>
              <w:t>RODRIGO TONELOTTO</w:t>
            </w:r>
          </w:p>
        </w:tc>
      </w:tr>
      <w:tr w:rsidR="00252094" w:rsidRPr="004E5CD7" w14:paraId="496232A3" w14:textId="77777777" w:rsidTr="00FD6794">
        <w:trPr>
          <w:trHeight w:val="72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35C0" w14:textId="7EF3994A" w:rsidR="00252094" w:rsidRDefault="00252094" w:rsidP="00252094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</w:rPr>
              <w:t>38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FE1D" w14:textId="624CA963" w:rsidR="00252094" w:rsidRPr="00913EA5" w:rsidRDefault="00252094" w:rsidP="00252094">
            <w:pPr>
              <w:widowControl/>
              <w:jc w:val="center"/>
              <w:rPr>
                <w:rFonts w:ascii="Arial Narrow" w:hAnsi="Arial Narrow"/>
              </w:rPr>
            </w:pPr>
            <w:r w:rsidRPr="00E84F2C">
              <w:rPr>
                <w:rFonts w:ascii="Arial Narrow" w:eastAsia="Times New Roman" w:hAnsi="Arial Narrow"/>
              </w:rPr>
              <w:t>ESCOVA PARA LAVAR ROUPAS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5FA6" w14:textId="320B1E65" w:rsidR="00252094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3739" w14:textId="6F99E3F4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DSR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055" w14:textId="7DCAEA9E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403921">
              <w:rPr>
                <w:rFonts w:ascii="Arial Narrow" w:eastAsia="Times New Roman" w:hAnsi="Arial Narrow"/>
              </w:rPr>
              <w:t>NASAD LIMP</w:t>
            </w:r>
          </w:p>
        </w:tc>
      </w:tr>
      <w:tr w:rsidR="00252094" w:rsidRPr="004E5CD7" w14:paraId="4FCDA6F4" w14:textId="77777777" w:rsidTr="00FD6794">
        <w:trPr>
          <w:trHeight w:val="72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FA74" w14:textId="6C97ADA6" w:rsidR="00252094" w:rsidRDefault="00252094" w:rsidP="00252094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</w:rPr>
              <w:t>39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1DF1" w14:textId="11EDBC0F" w:rsidR="00252094" w:rsidRPr="00913EA5" w:rsidRDefault="00252094" w:rsidP="00252094">
            <w:pPr>
              <w:widowControl/>
              <w:jc w:val="center"/>
              <w:rPr>
                <w:rFonts w:ascii="Arial Narrow" w:hAnsi="Arial Narrow"/>
              </w:rPr>
            </w:pPr>
            <w:r w:rsidRPr="00913EA5">
              <w:rPr>
                <w:rFonts w:ascii="Arial Narrow" w:eastAsia="Times New Roman" w:hAnsi="Arial Narrow"/>
              </w:rPr>
              <w:t>ESCOVA PARA VASO SANITARIO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C4E" w14:textId="68543D93" w:rsidR="00252094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0A9" w14:textId="02CB1E1A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DSR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54D7" w14:textId="454E7BED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403921">
              <w:rPr>
                <w:rFonts w:ascii="Arial Narrow" w:eastAsia="Times New Roman" w:hAnsi="Arial Narrow"/>
              </w:rPr>
              <w:t>NASAD LIMP</w:t>
            </w:r>
          </w:p>
        </w:tc>
      </w:tr>
      <w:tr w:rsidR="00252094" w:rsidRPr="004E5CD7" w14:paraId="79ADF2DA" w14:textId="77777777" w:rsidTr="001400E0">
        <w:trPr>
          <w:trHeight w:val="72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6D78" w14:textId="5240E9E4" w:rsidR="00252094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67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81FE" w14:textId="1F59B92E" w:rsidR="00252094" w:rsidRPr="00913EA5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PAPEL HIGIENICO ROLÃO BRANCO, ROLO COM 10CM X 300 METROS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3C8" w14:textId="5021E77C" w:rsidR="00252094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RL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693" w14:textId="3FBA6EB7" w:rsidR="00252094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GO PAPER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93DA" w14:textId="6E36472E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403921">
              <w:rPr>
                <w:rFonts w:ascii="Arial Narrow" w:eastAsia="Times New Roman" w:hAnsi="Arial Narrow"/>
              </w:rPr>
              <w:t>NASAD LIMP</w:t>
            </w:r>
          </w:p>
        </w:tc>
      </w:tr>
      <w:tr w:rsidR="00252094" w:rsidRPr="004E5CD7" w14:paraId="24E988FC" w14:textId="77777777" w:rsidTr="009D1BE0">
        <w:trPr>
          <w:trHeight w:val="2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4591" w14:textId="77777777" w:rsidR="00252094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  <w:p w14:paraId="65CAE5D4" w14:textId="05154275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52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1A6" w14:textId="65FC94D6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LUVA DE LATEX COM VERNIZ SILVER TAM G (LIMPEZA)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3BE8" w14:textId="1384BABD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PAR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FB82" w14:textId="7E4A6C60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03921">
              <w:rPr>
                <w:rFonts w:ascii="Arial Narrow" w:hAnsi="Arial Narrow"/>
                <w:b/>
                <w:bCs/>
              </w:rPr>
              <w:t>DANNY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AE54" w14:textId="05D7586F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403921">
              <w:rPr>
                <w:rFonts w:ascii="Arial Narrow" w:hAnsi="Arial Narrow"/>
              </w:rPr>
              <w:t>ANTONIO AMAURILIO DA SILVA - ME</w:t>
            </w:r>
          </w:p>
        </w:tc>
      </w:tr>
      <w:tr w:rsidR="00252094" w:rsidRPr="004E5CD7" w14:paraId="4558E168" w14:textId="77777777" w:rsidTr="009D1BE0">
        <w:trPr>
          <w:trHeight w:val="69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C93B" w14:textId="10EE0A92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A5EF" w14:textId="36991CA2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 xml:space="preserve">LUVA DE LATEX COM VERNIZ SILVER TAM </w:t>
            </w:r>
            <w:r>
              <w:rPr>
                <w:rFonts w:ascii="Arial Narrow" w:eastAsia="Times New Roman" w:hAnsi="Arial Narrow"/>
              </w:rPr>
              <w:t>M</w:t>
            </w:r>
            <w:r w:rsidRPr="00273BD0">
              <w:rPr>
                <w:rFonts w:ascii="Arial Narrow" w:eastAsia="Times New Roman" w:hAnsi="Arial Narrow"/>
              </w:rPr>
              <w:t xml:space="preserve"> (LIMPEZA)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2AC3" w14:textId="77777777" w:rsidR="00252094" w:rsidRPr="00273BD0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  <w:p w14:paraId="67E35F77" w14:textId="77777777" w:rsidR="00252094" w:rsidRPr="00273BD0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PAR</w:t>
            </w:r>
          </w:p>
          <w:p w14:paraId="2CC7C94C" w14:textId="77777777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2BAD" w14:textId="082C957D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03921">
              <w:rPr>
                <w:rFonts w:ascii="Arial Narrow" w:hAnsi="Arial Narrow"/>
                <w:b/>
                <w:bCs/>
              </w:rPr>
              <w:t>DANNY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2EC4" w14:textId="31684363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403921">
              <w:rPr>
                <w:rFonts w:ascii="Arial Narrow" w:hAnsi="Arial Narrow"/>
              </w:rPr>
              <w:t>ANTONIO AMAURILIO DA SILVA - ME</w:t>
            </w:r>
          </w:p>
        </w:tc>
      </w:tr>
      <w:tr w:rsidR="00252094" w:rsidRPr="004E5CD7" w14:paraId="20CEDDE6" w14:textId="77777777" w:rsidTr="009D1BE0">
        <w:trPr>
          <w:trHeight w:val="69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619C" w14:textId="18D321E7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61DA" w14:textId="432AB7CC" w:rsidR="00252094" w:rsidRPr="00273BD0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 xml:space="preserve">LUVA DE LATEX COM VERNIZ SILVER TAM </w:t>
            </w:r>
            <w:r>
              <w:rPr>
                <w:rFonts w:ascii="Arial Narrow" w:eastAsia="Times New Roman" w:hAnsi="Arial Narrow"/>
              </w:rPr>
              <w:t>P</w:t>
            </w:r>
            <w:r w:rsidRPr="00273BD0">
              <w:rPr>
                <w:rFonts w:ascii="Arial Narrow" w:eastAsia="Times New Roman" w:hAnsi="Arial Narrow"/>
              </w:rPr>
              <w:t xml:space="preserve"> (LIMPEZA)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F8F" w14:textId="77777777" w:rsidR="00252094" w:rsidRPr="00273BD0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  <w:p w14:paraId="0765B52E" w14:textId="77777777" w:rsidR="00252094" w:rsidRPr="00273BD0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PAR</w:t>
            </w:r>
          </w:p>
          <w:p w14:paraId="0A66F3A4" w14:textId="77777777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8F67" w14:textId="316FA491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03921">
              <w:rPr>
                <w:rFonts w:ascii="Arial Narrow" w:hAnsi="Arial Narrow"/>
                <w:b/>
                <w:bCs/>
              </w:rPr>
              <w:t>DANNY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3E6D" w14:textId="07EDF520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03921">
              <w:rPr>
                <w:rFonts w:ascii="Arial Narrow" w:hAnsi="Arial Narrow"/>
              </w:rPr>
              <w:t>ANTONIO AMAURILIO DA SILVA - ME</w:t>
            </w:r>
          </w:p>
        </w:tc>
      </w:tr>
      <w:tr w:rsidR="00252094" w:rsidRPr="004E5CD7" w14:paraId="22B1AA4E" w14:textId="77777777" w:rsidTr="009D1BE0">
        <w:trPr>
          <w:trHeight w:val="69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62C1" w14:textId="7D1E0E3D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F52" w14:textId="58D9DD22" w:rsidR="00252094" w:rsidRPr="00273BD0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 xml:space="preserve">LUVA DE LATEX COM VERNIZ SILVER TAM </w:t>
            </w:r>
            <w:r>
              <w:rPr>
                <w:rFonts w:ascii="Arial Narrow" w:eastAsia="Times New Roman" w:hAnsi="Arial Narrow"/>
              </w:rPr>
              <w:t>X</w:t>
            </w:r>
            <w:r w:rsidRPr="00273BD0">
              <w:rPr>
                <w:rFonts w:ascii="Arial Narrow" w:eastAsia="Times New Roman" w:hAnsi="Arial Narrow"/>
              </w:rPr>
              <w:t>G (LIMPEZA)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E5B9" w14:textId="77777777" w:rsidR="00252094" w:rsidRPr="00273BD0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  <w:p w14:paraId="2CC8CA91" w14:textId="77777777" w:rsidR="00252094" w:rsidRPr="00273BD0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PAR</w:t>
            </w:r>
          </w:p>
          <w:p w14:paraId="1064766A" w14:textId="77777777" w:rsidR="00252094" w:rsidRPr="00796A6A" w:rsidRDefault="00252094" w:rsidP="00252094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8361" w14:textId="23092572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03921">
              <w:rPr>
                <w:rFonts w:ascii="Arial Narrow" w:hAnsi="Arial Narrow"/>
                <w:b/>
                <w:bCs/>
              </w:rPr>
              <w:t>DANNY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1A4" w14:textId="4EE17D07" w:rsidR="00252094" w:rsidRPr="00403921" w:rsidRDefault="00252094" w:rsidP="0025209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03921">
              <w:rPr>
                <w:rFonts w:ascii="Arial Narrow" w:hAnsi="Arial Narrow"/>
              </w:rPr>
              <w:t>ANTONIO AMAURILIO DA SILVA - ME</w:t>
            </w:r>
          </w:p>
        </w:tc>
      </w:tr>
    </w:tbl>
    <w:p w14:paraId="3FA43BD9" w14:textId="77777777" w:rsidR="00A6416E" w:rsidRDefault="00A6416E">
      <w:pPr>
        <w:jc w:val="both"/>
        <w:rPr>
          <w:sz w:val="22"/>
          <w:szCs w:val="22"/>
        </w:rPr>
      </w:pPr>
    </w:p>
    <w:p w14:paraId="176CD383" w14:textId="61EC9569" w:rsidR="0073728F" w:rsidRDefault="0073728F" w:rsidP="0073728F">
      <w:pPr>
        <w:jc w:val="both"/>
        <w:rPr>
          <w:bCs/>
        </w:rPr>
      </w:pPr>
      <w:r>
        <w:rPr>
          <w:bCs/>
        </w:rPr>
        <w:t>Ressalta-se que a</w:t>
      </w:r>
      <w:r>
        <w:rPr>
          <w:bCs/>
        </w:rPr>
        <w:t>s empresas</w:t>
      </w:r>
      <w:r w:rsidR="00AA34FA">
        <w:rPr>
          <w:bCs/>
        </w:rPr>
        <w:t xml:space="preserve"> acima</w:t>
      </w:r>
      <w:r>
        <w:rPr>
          <w:bCs/>
        </w:rPr>
        <w:t xml:space="preserve"> que não </w:t>
      </w:r>
      <w:r>
        <w:rPr>
          <w:bCs/>
        </w:rPr>
        <w:t xml:space="preserve">enviarem as amostras no prazo supracitado </w:t>
      </w:r>
      <w:r>
        <w:rPr>
          <w:bCs/>
        </w:rPr>
        <w:t>serão desclassificadas e darão lugar às licitantes classificadas seguindo a ordem de classificação da sessão pública eletrônica realizada em 18 de dezembro de 2024.</w:t>
      </w:r>
    </w:p>
    <w:p w14:paraId="1EF21816" w14:textId="77777777" w:rsidR="0073728F" w:rsidRDefault="0073728F" w:rsidP="002265E1">
      <w:pPr>
        <w:jc w:val="both"/>
        <w:rPr>
          <w:b/>
        </w:rPr>
      </w:pPr>
    </w:p>
    <w:p w14:paraId="3F674A56" w14:textId="77777777" w:rsidR="0073728F" w:rsidRDefault="0073728F" w:rsidP="002265E1">
      <w:pPr>
        <w:jc w:val="both"/>
        <w:rPr>
          <w:b/>
        </w:rPr>
      </w:pPr>
    </w:p>
    <w:p w14:paraId="5D3DDBB4" w14:textId="69A6690A" w:rsidR="0073728F" w:rsidRDefault="00514DFB" w:rsidP="002265E1">
      <w:pPr>
        <w:jc w:val="both"/>
        <w:rPr>
          <w:bCs/>
        </w:rPr>
      </w:pPr>
      <w:r>
        <w:rPr>
          <w:bCs/>
        </w:rPr>
        <w:t xml:space="preserve">Quanto aos itens de número 49, 75 e 79 do Edital (Anexo I – Termo de Referência), em que foi aberto diligência para que os vencedores apresentassem as amostras, nos termos da Ata datada de 15 </w:t>
      </w:r>
      <w:r w:rsidR="0073728F">
        <w:rPr>
          <w:bCs/>
        </w:rPr>
        <w:t>de janeiro de 2025, finalizado o prazo editalício, nenhuma empresa enviou as amostras ao Conisca.</w:t>
      </w:r>
    </w:p>
    <w:p w14:paraId="26A96869" w14:textId="77777777" w:rsidR="0073728F" w:rsidRDefault="0073728F" w:rsidP="002265E1">
      <w:pPr>
        <w:jc w:val="both"/>
        <w:rPr>
          <w:bCs/>
        </w:rPr>
      </w:pPr>
    </w:p>
    <w:p w14:paraId="274C9CAB" w14:textId="7C5ADD4F" w:rsidR="00514DFB" w:rsidRDefault="0073728F" w:rsidP="002265E1">
      <w:pPr>
        <w:jc w:val="both"/>
        <w:rPr>
          <w:bCs/>
        </w:rPr>
      </w:pPr>
      <w:r>
        <w:rPr>
          <w:bCs/>
        </w:rPr>
        <w:t xml:space="preserve">Desta forma, ausente a entrega das amostras, e com base nos princípios da eficiência e da celeridade que regem a Lei Federal nº 14.133/2021, decidiu-se por </w:t>
      </w:r>
      <w:r w:rsidRPr="0073728F">
        <w:rPr>
          <w:b/>
          <w:u w:val="single"/>
        </w:rPr>
        <w:t xml:space="preserve">fracassar </w:t>
      </w:r>
      <w:r>
        <w:rPr>
          <w:b/>
          <w:u w:val="single"/>
        </w:rPr>
        <w:t>os</w:t>
      </w:r>
      <w:r w:rsidRPr="0073728F">
        <w:rPr>
          <w:b/>
          <w:u w:val="single"/>
        </w:rPr>
        <w:t xml:space="preserve"> itens </w:t>
      </w:r>
      <w:r w:rsidRPr="0073728F">
        <w:rPr>
          <w:b/>
          <w:u w:val="single"/>
        </w:rPr>
        <w:t>de número 49, 75 e 79 do Edital (Anexo I – Termo de Referência)</w:t>
      </w:r>
      <w:r w:rsidRPr="0073728F">
        <w:rPr>
          <w:b/>
          <w:u w:val="single"/>
        </w:rPr>
        <w:t>.</w:t>
      </w:r>
    </w:p>
    <w:p w14:paraId="7C742009" w14:textId="77777777" w:rsidR="00514DFB" w:rsidRDefault="00514DFB" w:rsidP="002265E1">
      <w:pPr>
        <w:jc w:val="both"/>
        <w:rPr>
          <w:bCs/>
        </w:rPr>
      </w:pPr>
    </w:p>
    <w:p w14:paraId="5691E159" w14:textId="77777777" w:rsidR="00AB3EA7" w:rsidRDefault="00AB3EA7">
      <w:pPr>
        <w:jc w:val="both"/>
        <w:rPr>
          <w:bCs/>
        </w:rPr>
      </w:pPr>
    </w:p>
    <w:p w14:paraId="545B61E9" w14:textId="5AFFB6C4" w:rsidR="00027DF1" w:rsidRDefault="00FD6794">
      <w:pPr>
        <w:jc w:val="both"/>
        <w:rPr>
          <w:bCs/>
        </w:rPr>
      </w:pPr>
      <w:r w:rsidRPr="00FD6794">
        <w:rPr>
          <w:bCs/>
        </w:rPr>
        <w:t xml:space="preserve">Lindoia, </w:t>
      </w:r>
      <w:r w:rsidR="00AA34FA">
        <w:rPr>
          <w:bCs/>
        </w:rPr>
        <w:t>27</w:t>
      </w:r>
      <w:r w:rsidRPr="00FD6794">
        <w:rPr>
          <w:bCs/>
        </w:rPr>
        <w:t xml:space="preserve"> de janeiro de 202</w:t>
      </w:r>
      <w:r>
        <w:rPr>
          <w:bCs/>
        </w:rPr>
        <w:t>5</w:t>
      </w:r>
      <w:r w:rsidRPr="00FD6794">
        <w:rPr>
          <w:bCs/>
        </w:rPr>
        <w:t>.</w:t>
      </w:r>
    </w:p>
    <w:p w14:paraId="41ECA6EE" w14:textId="77777777" w:rsidR="00FD6794" w:rsidRDefault="00FD6794">
      <w:pPr>
        <w:jc w:val="both"/>
        <w:rPr>
          <w:bCs/>
        </w:rPr>
      </w:pPr>
    </w:p>
    <w:p w14:paraId="2B401DED" w14:textId="77777777" w:rsidR="00FD6794" w:rsidRPr="00FD6794" w:rsidRDefault="00FD6794">
      <w:pPr>
        <w:jc w:val="both"/>
        <w:rPr>
          <w:bCs/>
        </w:rPr>
      </w:pPr>
    </w:p>
    <w:p w14:paraId="2806F484" w14:textId="77777777" w:rsidR="00027DF1" w:rsidRDefault="00027DF1">
      <w:pPr>
        <w:jc w:val="both"/>
        <w:rPr>
          <w:b/>
          <w:u w:val="single"/>
        </w:rPr>
      </w:pPr>
    </w:p>
    <w:p w14:paraId="608DB58F" w14:textId="77777777" w:rsidR="00517F92" w:rsidRDefault="00517F92" w:rsidP="00CA5E28">
      <w:pPr>
        <w:jc w:val="both"/>
      </w:pPr>
    </w:p>
    <w:p w14:paraId="6713CE90" w14:textId="5AD55586" w:rsidR="00517F92" w:rsidRDefault="000F725F" w:rsidP="000F725F">
      <w:pPr>
        <w:jc w:val="center"/>
      </w:pPr>
      <w:r w:rsidRPr="000F725F">
        <w:t>PREGOEIRO: JAQUELINE VIVIAN DA SILVA VASCONCELOS</w:t>
      </w:r>
    </w:p>
    <w:p w14:paraId="5B8D119F" w14:textId="77777777" w:rsidR="000F725F" w:rsidRDefault="000F725F" w:rsidP="000F725F">
      <w:pPr>
        <w:jc w:val="center"/>
      </w:pPr>
    </w:p>
    <w:p w14:paraId="03229690" w14:textId="2D42F000" w:rsidR="000F725F" w:rsidRDefault="000F725F" w:rsidP="000F725F">
      <w:pPr>
        <w:jc w:val="center"/>
      </w:pPr>
      <w:r>
        <w:t>________________________________________________________________</w:t>
      </w:r>
    </w:p>
    <w:p w14:paraId="57BB6217" w14:textId="77777777" w:rsidR="00517F92" w:rsidRDefault="00517F92" w:rsidP="00CA5E28">
      <w:pPr>
        <w:jc w:val="both"/>
      </w:pPr>
    </w:p>
    <w:sectPr w:rsidR="00517F92" w:rsidSect="0073728F">
      <w:headerReference w:type="default" r:id="rId7"/>
      <w:footerReference w:type="default" r:id="rId8"/>
      <w:pgSz w:w="12246" w:h="15817"/>
      <w:pgMar w:top="2552" w:right="900" w:bottom="1418" w:left="1155" w:header="426" w:footer="1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FF62" w14:textId="77777777" w:rsidR="00FC1EFF" w:rsidRDefault="00FC1EFF">
      <w:r>
        <w:separator/>
      </w:r>
    </w:p>
  </w:endnote>
  <w:endnote w:type="continuationSeparator" w:id="0">
    <w:p w14:paraId="59C86AB4" w14:textId="77777777" w:rsidR="00FC1EFF" w:rsidRDefault="00F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2972" w14:textId="344B5B83" w:rsidR="001C07B9" w:rsidRDefault="00941A2F" w:rsidP="00941A2F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 w:rsidRPr="00B61790">
      <w:rPr>
        <w:noProof/>
      </w:rPr>
      <w:drawing>
        <wp:inline distT="0" distB="0" distL="0" distR="0" wp14:anchorId="7C1C03D2" wp14:editId="24282CCC">
          <wp:extent cx="5762625" cy="574040"/>
          <wp:effectExtent l="0" t="0" r="9525" b="0"/>
          <wp:docPr id="387186427" name="Imagem 387186427" descr="Descrição: 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ados conisca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7B36" w14:textId="77777777" w:rsidR="00FC1EFF" w:rsidRDefault="00FC1EFF">
      <w:r>
        <w:separator/>
      </w:r>
    </w:p>
  </w:footnote>
  <w:footnote w:type="continuationSeparator" w:id="0">
    <w:p w14:paraId="323C6888" w14:textId="77777777" w:rsidR="00FC1EFF" w:rsidRDefault="00FC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F113" w14:textId="57FBB0F5" w:rsidR="001C07B9" w:rsidRDefault="005753B6" w:rsidP="00941A2F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>
      <w:rPr>
        <w:noProof/>
      </w:rPr>
      <w:drawing>
        <wp:inline distT="0" distB="0" distL="0" distR="0" wp14:anchorId="6DC0978B" wp14:editId="1082A8F5">
          <wp:extent cx="6152834" cy="1167765"/>
          <wp:effectExtent l="0" t="0" r="635" b="0"/>
          <wp:docPr id="12834664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796" cy="1168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A09"/>
    <w:multiLevelType w:val="hybridMultilevel"/>
    <w:tmpl w:val="12687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42C5"/>
    <w:multiLevelType w:val="hybridMultilevel"/>
    <w:tmpl w:val="5EA8A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97680">
    <w:abstractNumId w:val="1"/>
  </w:num>
  <w:num w:numId="2" w16cid:durableId="28746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B9"/>
    <w:rsid w:val="00012415"/>
    <w:rsid w:val="00027DF1"/>
    <w:rsid w:val="000F725F"/>
    <w:rsid w:val="00113044"/>
    <w:rsid w:val="0017577C"/>
    <w:rsid w:val="001C07B9"/>
    <w:rsid w:val="001E1F2B"/>
    <w:rsid w:val="001E2388"/>
    <w:rsid w:val="001F1883"/>
    <w:rsid w:val="002265E1"/>
    <w:rsid w:val="00252094"/>
    <w:rsid w:val="00273BD0"/>
    <w:rsid w:val="002E02DE"/>
    <w:rsid w:val="00341C5C"/>
    <w:rsid w:val="003B3296"/>
    <w:rsid w:val="00403921"/>
    <w:rsid w:val="00412A4C"/>
    <w:rsid w:val="004E5CD7"/>
    <w:rsid w:val="004E619D"/>
    <w:rsid w:val="004E6F78"/>
    <w:rsid w:val="00514DFB"/>
    <w:rsid w:val="00517F92"/>
    <w:rsid w:val="0053683E"/>
    <w:rsid w:val="005753B6"/>
    <w:rsid w:val="005774AE"/>
    <w:rsid w:val="00591F19"/>
    <w:rsid w:val="005966CF"/>
    <w:rsid w:val="005B70DB"/>
    <w:rsid w:val="005D50BF"/>
    <w:rsid w:val="00642584"/>
    <w:rsid w:val="0064679E"/>
    <w:rsid w:val="00652CE6"/>
    <w:rsid w:val="00667C47"/>
    <w:rsid w:val="00677CA0"/>
    <w:rsid w:val="006A6BC2"/>
    <w:rsid w:val="006C4235"/>
    <w:rsid w:val="006C4C2E"/>
    <w:rsid w:val="006F304A"/>
    <w:rsid w:val="006F336D"/>
    <w:rsid w:val="007017DC"/>
    <w:rsid w:val="007270AE"/>
    <w:rsid w:val="0073728F"/>
    <w:rsid w:val="007443CD"/>
    <w:rsid w:val="00752CC7"/>
    <w:rsid w:val="00796A6A"/>
    <w:rsid w:val="007F2B94"/>
    <w:rsid w:val="00864866"/>
    <w:rsid w:val="008C48DF"/>
    <w:rsid w:val="008E2003"/>
    <w:rsid w:val="008F27A0"/>
    <w:rsid w:val="00913EA5"/>
    <w:rsid w:val="009359FD"/>
    <w:rsid w:val="00941A2F"/>
    <w:rsid w:val="009668D4"/>
    <w:rsid w:val="00A47ED8"/>
    <w:rsid w:val="00A57D1A"/>
    <w:rsid w:val="00A6416E"/>
    <w:rsid w:val="00AA34FA"/>
    <w:rsid w:val="00AB3EA7"/>
    <w:rsid w:val="00AC539A"/>
    <w:rsid w:val="00AD6924"/>
    <w:rsid w:val="00AF0921"/>
    <w:rsid w:val="00B34AB8"/>
    <w:rsid w:val="00B44CEA"/>
    <w:rsid w:val="00B8565C"/>
    <w:rsid w:val="00C54283"/>
    <w:rsid w:val="00C90DF6"/>
    <w:rsid w:val="00CA5E28"/>
    <w:rsid w:val="00CC58C6"/>
    <w:rsid w:val="00D808EA"/>
    <w:rsid w:val="00D94AC7"/>
    <w:rsid w:val="00DB65A2"/>
    <w:rsid w:val="00E10F18"/>
    <w:rsid w:val="00E25F7A"/>
    <w:rsid w:val="00E41B93"/>
    <w:rsid w:val="00E84F2C"/>
    <w:rsid w:val="00ED337A"/>
    <w:rsid w:val="00F14E85"/>
    <w:rsid w:val="00F74D63"/>
    <w:rsid w:val="00FA2920"/>
    <w:rsid w:val="00FC1EFF"/>
    <w:rsid w:val="00FD477C"/>
    <w:rsid w:val="00FD4C01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AF784"/>
  <w15:docId w15:val="{FF6B304E-CCEB-4769-8C48-58AFBB77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E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2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D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2388"/>
    <w:pPr>
      <w:ind w:left="720"/>
      <w:contextualSpacing/>
    </w:pPr>
  </w:style>
  <w:style w:type="table" w:styleId="Tabelacomgrade">
    <w:name w:val="Table Grid"/>
    <w:basedOn w:val="Tabelanormal"/>
    <w:uiPriority w:val="39"/>
    <w:rsid w:val="00A5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2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584"/>
  </w:style>
  <w:style w:type="paragraph" w:styleId="Rodap">
    <w:name w:val="footer"/>
    <w:basedOn w:val="Normal"/>
    <w:link w:val="RodapChar"/>
    <w:uiPriority w:val="99"/>
    <w:unhideWhenUsed/>
    <w:rsid w:val="00642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Cozaro</dc:creator>
  <cp:lastModifiedBy>Compras</cp:lastModifiedBy>
  <cp:revision>3</cp:revision>
  <cp:lastPrinted>2022-10-12T11:46:00Z</cp:lastPrinted>
  <dcterms:created xsi:type="dcterms:W3CDTF">2025-01-27T12:58:00Z</dcterms:created>
  <dcterms:modified xsi:type="dcterms:W3CDTF">2025-01-27T14:18:00Z</dcterms:modified>
</cp:coreProperties>
</file>